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6E7CC9" w14:textId="77777777" w:rsidR="00C259B2" w:rsidRDefault="00C259B2" w:rsidP="00C259B2">
      <w:pPr>
        <w:ind w:right="-284"/>
        <w:jc w:val="center"/>
        <w:rPr>
          <w:rFonts w:hint="cs"/>
          <w:b/>
          <w:bCs/>
          <w:sz w:val="22"/>
          <w:szCs w:val="22"/>
          <w:u w:val="single"/>
          <w:rtl/>
        </w:rPr>
      </w:pPr>
      <w:bookmarkStart w:id="0" w:name="_GoBack"/>
      <w:bookmarkEnd w:id="0"/>
    </w:p>
    <w:p w14:paraId="2932201D" w14:textId="62EEA84E" w:rsidR="00B25C7A" w:rsidRPr="007F6C9A" w:rsidRDefault="00B100A6" w:rsidP="00C259B2">
      <w:pPr>
        <w:ind w:right="-284"/>
        <w:jc w:val="center"/>
        <w:rPr>
          <w:b/>
          <w:bCs/>
          <w:sz w:val="22"/>
          <w:szCs w:val="22"/>
          <w:rtl/>
        </w:rPr>
      </w:pPr>
      <w:r w:rsidRPr="007F6C9A">
        <w:rPr>
          <w:rFonts w:hint="cs"/>
          <w:b/>
          <w:bCs/>
          <w:sz w:val="22"/>
          <w:szCs w:val="22"/>
          <w:u w:val="single"/>
          <w:rtl/>
        </w:rPr>
        <w:t xml:space="preserve">מכרז פומבי מס' </w:t>
      </w:r>
      <w:r w:rsidR="00474C87">
        <w:rPr>
          <w:rFonts w:hint="cs"/>
          <w:b/>
          <w:bCs/>
          <w:sz w:val="22"/>
          <w:szCs w:val="22"/>
          <w:u w:val="single"/>
          <w:rtl/>
        </w:rPr>
        <w:t>18/14</w:t>
      </w:r>
      <w:r w:rsidR="00A364F7" w:rsidRPr="007F6C9A">
        <w:rPr>
          <w:rFonts w:hint="cs"/>
          <w:b/>
          <w:bCs/>
          <w:sz w:val="22"/>
          <w:szCs w:val="22"/>
          <w:u w:val="single"/>
          <w:rtl/>
        </w:rPr>
        <w:t xml:space="preserve"> להגשת הצעות </w:t>
      </w:r>
      <w:proofErr w:type="spellStart"/>
      <w:r w:rsidR="00A364F7" w:rsidRPr="007F6C9A">
        <w:rPr>
          <w:rFonts w:hint="cs"/>
          <w:b/>
          <w:bCs/>
          <w:sz w:val="22"/>
          <w:szCs w:val="22"/>
          <w:u w:val="single"/>
          <w:rtl/>
        </w:rPr>
        <w:t>לפרויקטי</w:t>
      </w:r>
      <w:proofErr w:type="spellEnd"/>
      <w:r w:rsidR="00A364F7" w:rsidRPr="007F6C9A">
        <w:rPr>
          <w:rFonts w:hint="cs"/>
          <w:b/>
          <w:bCs/>
          <w:sz w:val="22"/>
          <w:szCs w:val="22"/>
          <w:u w:val="single"/>
          <w:rtl/>
        </w:rPr>
        <w:t xml:space="preserve"> חלוץ והדגמה</w:t>
      </w:r>
    </w:p>
    <w:p w14:paraId="049D5DB2" w14:textId="01CE50A2" w:rsidR="00C259B2" w:rsidRPr="00C259B2" w:rsidRDefault="00C259B2" w:rsidP="00C259B2">
      <w:pPr>
        <w:spacing w:line="276" w:lineRule="auto"/>
        <w:ind w:right="-284"/>
        <w:jc w:val="both"/>
        <w:rPr>
          <w:sz w:val="22"/>
          <w:szCs w:val="22"/>
          <w:rtl/>
        </w:rPr>
      </w:pPr>
      <w:bookmarkStart w:id="1" w:name="Start"/>
      <w:bookmarkEnd w:id="1"/>
      <w:r w:rsidRPr="00C259B2">
        <w:rPr>
          <w:rFonts w:hint="eastAsia"/>
          <w:sz w:val="22"/>
          <w:szCs w:val="22"/>
          <w:rtl/>
        </w:rPr>
        <w:t>משרד</w:t>
      </w:r>
      <w:r w:rsidRPr="00C259B2">
        <w:rPr>
          <w:sz w:val="22"/>
          <w:szCs w:val="22"/>
          <w:rtl/>
        </w:rPr>
        <w:t xml:space="preserve"> </w:t>
      </w:r>
      <w:r w:rsidRPr="00C259B2">
        <w:rPr>
          <w:rFonts w:hint="eastAsia"/>
          <w:sz w:val="22"/>
          <w:szCs w:val="22"/>
          <w:rtl/>
        </w:rPr>
        <w:t>ה</w:t>
      </w:r>
      <w:r w:rsidRPr="00C259B2">
        <w:rPr>
          <w:rFonts w:hint="cs"/>
          <w:sz w:val="22"/>
          <w:szCs w:val="22"/>
          <w:rtl/>
        </w:rPr>
        <w:t>תשתיות הלאומיות, ה</w:t>
      </w:r>
      <w:r w:rsidRPr="00C259B2">
        <w:rPr>
          <w:rFonts w:hint="eastAsia"/>
          <w:sz w:val="22"/>
          <w:szCs w:val="22"/>
          <w:rtl/>
        </w:rPr>
        <w:t>אנרגיה</w:t>
      </w:r>
      <w:r w:rsidRPr="00C259B2">
        <w:rPr>
          <w:sz w:val="22"/>
          <w:szCs w:val="22"/>
          <w:rtl/>
        </w:rPr>
        <w:t xml:space="preserve"> </w:t>
      </w:r>
      <w:r w:rsidRPr="00C259B2">
        <w:rPr>
          <w:rFonts w:hint="eastAsia"/>
          <w:sz w:val="22"/>
          <w:szCs w:val="22"/>
          <w:rtl/>
        </w:rPr>
        <w:t>והמים</w:t>
      </w:r>
      <w:r w:rsidRPr="00C259B2">
        <w:rPr>
          <w:sz w:val="22"/>
          <w:szCs w:val="22"/>
          <w:rtl/>
        </w:rPr>
        <w:t xml:space="preserve"> </w:t>
      </w:r>
      <w:r w:rsidRPr="00C259B2">
        <w:rPr>
          <w:rFonts w:hint="eastAsia"/>
          <w:sz w:val="22"/>
          <w:szCs w:val="22"/>
          <w:rtl/>
        </w:rPr>
        <w:t>הציב</w:t>
      </w:r>
      <w:r w:rsidRPr="00C259B2">
        <w:rPr>
          <w:sz w:val="22"/>
          <w:szCs w:val="22"/>
          <w:rtl/>
        </w:rPr>
        <w:t xml:space="preserve"> </w:t>
      </w:r>
      <w:r w:rsidRPr="00C259B2">
        <w:rPr>
          <w:rFonts w:hint="eastAsia"/>
          <w:sz w:val="22"/>
          <w:szCs w:val="22"/>
          <w:rtl/>
        </w:rPr>
        <w:t>לעצמו</w:t>
      </w:r>
      <w:r w:rsidRPr="00C259B2">
        <w:rPr>
          <w:sz w:val="22"/>
          <w:szCs w:val="22"/>
          <w:rtl/>
        </w:rPr>
        <w:t xml:space="preserve"> </w:t>
      </w:r>
      <w:r w:rsidRPr="00C259B2">
        <w:rPr>
          <w:rFonts w:hint="eastAsia"/>
          <w:sz w:val="22"/>
          <w:szCs w:val="22"/>
          <w:rtl/>
        </w:rPr>
        <w:t>כמטרה</w:t>
      </w:r>
      <w:r w:rsidRPr="00C259B2">
        <w:rPr>
          <w:sz w:val="22"/>
          <w:szCs w:val="22"/>
          <w:rtl/>
        </w:rPr>
        <w:t xml:space="preserve"> </w:t>
      </w:r>
      <w:r w:rsidRPr="00C259B2">
        <w:rPr>
          <w:rFonts w:hint="eastAsia"/>
          <w:sz w:val="22"/>
          <w:szCs w:val="22"/>
          <w:rtl/>
        </w:rPr>
        <w:t>להפוך</w:t>
      </w:r>
      <w:r w:rsidRPr="00C259B2">
        <w:rPr>
          <w:sz w:val="22"/>
          <w:szCs w:val="22"/>
          <w:rtl/>
        </w:rPr>
        <w:t xml:space="preserve"> </w:t>
      </w:r>
      <w:r w:rsidRPr="00C259B2">
        <w:rPr>
          <w:rFonts w:hint="eastAsia"/>
          <w:sz w:val="22"/>
          <w:szCs w:val="22"/>
          <w:rtl/>
        </w:rPr>
        <w:t>את</w:t>
      </w:r>
      <w:r w:rsidRPr="00C259B2">
        <w:rPr>
          <w:sz w:val="22"/>
          <w:szCs w:val="22"/>
          <w:rtl/>
        </w:rPr>
        <w:t xml:space="preserve"> </w:t>
      </w:r>
      <w:r w:rsidRPr="00C259B2">
        <w:rPr>
          <w:rFonts w:hint="eastAsia"/>
          <w:sz w:val="22"/>
          <w:szCs w:val="22"/>
          <w:rtl/>
        </w:rPr>
        <w:t>ישראל</w:t>
      </w:r>
      <w:r w:rsidRPr="00C259B2">
        <w:rPr>
          <w:sz w:val="22"/>
          <w:szCs w:val="22"/>
          <w:rtl/>
        </w:rPr>
        <w:t xml:space="preserve"> </w:t>
      </w:r>
      <w:r w:rsidRPr="00C259B2">
        <w:rPr>
          <w:rFonts w:hint="eastAsia"/>
          <w:sz w:val="22"/>
          <w:szCs w:val="22"/>
          <w:rtl/>
        </w:rPr>
        <w:t>למרכז</w:t>
      </w:r>
      <w:r w:rsidRPr="00C259B2">
        <w:rPr>
          <w:sz w:val="22"/>
          <w:szCs w:val="22"/>
          <w:rtl/>
        </w:rPr>
        <w:t xml:space="preserve"> </w:t>
      </w:r>
      <w:r w:rsidRPr="00C259B2">
        <w:rPr>
          <w:rFonts w:hint="eastAsia"/>
          <w:sz w:val="22"/>
          <w:szCs w:val="22"/>
          <w:rtl/>
        </w:rPr>
        <w:t>מצוינות</w:t>
      </w:r>
      <w:r w:rsidRPr="00C259B2">
        <w:rPr>
          <w:sz w:val="22"/>
          <w:szCs w:val="22"/>
          <w:rtl/>
        </w:rPr>
        <w:t xml:space="preserve"> </w:t>
      </w:r>
      <w:r w:rsidRPr="00C259B2">
        <w:rPr>
          <w:rFonts w:hint="eastAsia"/>
          <w:sz w:val="22"/>
          <w:szCs w:val="22"/>
          <w:rtl/>
        </w:rPr>
        <w:t>בינלאומי</w:t>
      </w:r>
      <w:r w:rsidRPr="00C259B2">
        <w:rPr>
          <w:sz w:val="22"/>
          <w:szCs w:val="22"/>
          <w:rtl/>
        </w:rPr>
        <w:t xml:space="preserve"> </w:t>
      </w:r>
      <w:r w:rsidRPr="00C259B2">
        <w:rPr>
          <w:rFonts w:hint="eastAsia"/>
          <w:sz w:val="22"/>
          <w:szCs w:val="22"/>
          <w:rtl/>
        </w:rPr>
        <w:t>בתחומי</w:t>
      </w:r>
      <w:r w:rsidRPr="00C259B2">
        <w:rPr>
          <w:sz w:val="22"/>
          <w:szCs w:val="22"/>
          <w:rtl/>
        </w:rPr>
        <w:t xml:space="preserve"> </w:t>
      </w:r>
      <w:r w:rsidRPr="00C259B2">
        <w:rPr>
          <w:rFonts w:hint="eastAsia"/>
          <w:sz w:val="22"/>
          <w:szCs w:val="22"/>
          <w:rtl/>
        </w:rPr>
        <w:t>האנרגיה</w:t>
      </w:r>
      <w:r w:rsidRPr="00C259B2">
        <w:rPr>
          <w:sz w:val="22"/>
          <w:szCs w:val="22"/>
          <w:rtl/>
        </w:rPr>
        <w:t xml:space="preserve"> </w:t>
      </w:r>
      <w:r w:rsidRPr="00C259B2">
        <w:rPr>
          <w:rFonts w:hint="eastAsia"/>
          <w:sz w:val="22"/>
          <w:szCs w:val="22"/>
          <w:rtl/>
        </w:rPr>
        <w:t>החלופית</w:t>
      </w:r>
      <w:r w:rsidRPr="00C259B2">
        <w:rPr>
          <w:sz w:val="22"/>
          <w:szCs w:val="22"/>
          <w:rtl/>
        </w:rPr>
        <w:t xml:space="preserve">, </w:t>
      </w:r>
      <w:r w:rsidRPr="00C259B2">
        <w:rPr>
          <w:rFonts w:hint="eastAsia"/>
          <w:sz w:val="22"/>
          <w:szCs w:val="22"/>
          <w:rtl/>
        </w:rPr>
        <w:t>המתחדשת</w:t>
      </w:r>
      <w:r w:rsidRPr="00C259B2">
        <w:rPr>
          <w:sz w:val="22"/>
          <w:szCs w:val="22"/>
          <w:rtl/>
        </w:rPr>
        <w:t xml:space="preserve">, </w:t>
      </w:r>
      <w:r w:rsidRPr="00C259B2">
        <w:rPr>
          <w:rFonts w:hint="cs"/>
          <w:sz w:val="22"/>
          <w:szCs w:val="22"/>
          <w:rtl/>
        </w:rPr>
        <w:t>חסכון</w:t>
      </w:r>
      <w:r w:rsidRPr="00C259B2">
        <w:rPr>
          <w:sz w:val="22"/>
          <w:szCs w:val="22"/>
          <w:rtl/>
        </w:rPr>
        <w:t xml:space="preserve"> </w:t>
      </w:r>
      <w:r w:rsidRPr="00C259B2">
        <w:rPr>
          <w:rFonts w:hint="cs"/>
          <w:sz w:val="22"/>
          <w:szCs w:val="22"/>
          <w:rtl/>
        </w:rPr>
        <w:t>ב</w:t>
      </w:r>
      <w:r w:rsidRPr="00C259B2">
        <w:rPr>
          <w:rFonts w:hint="eastAsia"/>
          <w:sz w:val="22"/>
          <w:szCs w:val="22"/>
          <w:rtl/>
        </w:rPr>
        <w:t>נפט</w:t>
      </w:r>
      <w:r w:rsidRPr="00C259B2">
        <w:rPr>
          <w:sz w:val="22"/>
          <w:szCs w:val="22"/>
          <w:rtl/>
        </w:rPr>
        <w:t xml:space="preserve"> </w:t>
      </w:r>
      <w:r w:rsidRPr="00C259B2">
        <w:rPr>
          <w:rFonts w:hint="eastAsia"/>
          <w:sz w:val="22"/>
          <w:szCs w:val="22"/>
          <w:rtl/>
        </w:rPr>
        <w:t>והתייעלות</w:t>
      </w:r>
      <w:r w:rsidRPr="00C259B2">
        <w:rPr>
          <w:sz w:val="22"/>
          <w:szCs w:val="22"/>
          <w:rtl/>
        </w:rPr>
        <w:t xml:space="preserve"> </w:t>
      </w:r>
      <w:r w:rsidRPr="00C259B2">
        <w:rPr>
          <w:rFonts w:hint="eastAsia"/>
          <w:sz w:val="22"/>
          <w:szCs w:val="22"/>
          <w:rtl/>
        </w:rPr>
        <w:t>אנרגטית</w:t>
      </w:r>
      <w:r w:rsidRPr="00C259B2">
        <w:rPr>
          <w:sz w:val="22"/>
          <w:szCs w:val="22"/>
          <w:rtl/>
        </w:rPr>
        <w:t xml:space="preserve">. </w:t>
      </w:r>
      <w:r w:rsidRPr="00C259B2">
        <w:rPr>
          <w:rFonts w:hint="eastAsia"/>
          <w:sz w:val="22"/>
          <w:szCs w:val="22"/>
          <w:rtl/>
        </w:rPr>
        <w:t>מטרה</w:t>
      </w:r>
      <w:r w:rsidRPr="00C259B2">
        <w:rPr>
          <w:sz w:val="22"/>
          <w:szCs w:val="22"/>
          <w:rtl/>
        </w:rPr>
        <w:t xml:space="preserve"> </w:t>
      </w:r>
      <w:r w:rsidRPr="00C259B2">
        <w:rPr>
          <w:rFonts w:hint="eastAsia"/>
          <w:sz w:val="22"/>
          <w:szCs w:val="22"/>
          <w:rtl/>
        </w:rPr>
        <w:t>זו</w:t>
      </w:r>
      <w:r w:rsidRPr="00C259B2">
        <w:rPr>
          <w:sz w:val="22"/>
          <w:szCs w:val="22"/>
          <w:rtl/>
        </w:rPr>
        <w:t xml:space="preserve"> </w:t>
      </w:r>
      <w:r w:rsidRPr="00C259B2">
        <w:rPr>
          <w:rFonts w:hint="eastAsia"/>
          <w:sz w:val="22"/>
          <w:szCs w:val="22"/>
          <w:rtl/>
        </w:rPr>
        <w:t>בשילוב</w:t>
      </w:r>
      <w:r w:rsidRPr="00C259B2">
        <w:rPr>
          <w:sz w:val="22"/>
          <w:szCs w:val="22"/>
          <w:rtl/>
        </w:rPr>
        <w:t xml:space="preserve"> </w:t>
      </w:r>
      <w:r w:rsidRPr="00C259B2">
        <w:rPr>
          <w:rFonts w:hint="eastAsia"/>
          <w:sz w:val="22"/>
          <w:szCs w:val="22"/>
          <w:rtl/>
        </w:rPr>
        <w:t>עם</w:t>
      </w:r>
      <w:r w:rsidRPr="00C259B2">
        <w:rPr>
          <w:sz w:val="22"/>
          <w:szCs w:val="22"/>
          <w:rtl/>
        </w:rPr>
        <w:t xml:space="preserve"> </w:t>
      </w:r>
      <w:r w:rsidRPr="00C259B2">
        <w:rPr>
          <w:rFonts w:hint="eastAsia"/>
          <w:sz w:val="22"/>
          <w:szCs w:val="22"/>
          <w:rtl/>
        </w:rPr>
        <w:t>החלטת</w:t>
      </w:r>
      <w:r w:rsidRPr="00C259B2">
        <w:rPr>
          <w:sz w:val="22"/>
          <w:szCs w:val="22"/>
          <w:rtl/>
        </w:rPr>
        <w:t xml:space="preserve"> </w:t>
      </w:r>
      <w:r w:rsidRPr="00C259B2">
        <w:rPr>
          <w:rFonts w:hint="eastAsia"/>
          <w:sz w:val="22"/>
          <w:szCs w:val="22"/>
          <w:rtl/>
        </w:rPr>
        <w:t>ממשלת</w:t>
      </w:r>
      <w:r w:rsidRPr="00C259B2">
        <w:rPr>
          <w:sz w:val="22"/>
          <w:szCs w:val="22"/>
          <w:rtl/>
        </w:rPr>
        <w:t xml:space="preserve"> </w:t>
      </w:r>
      <w:r w:rsidRPr="00C259B2">
        <w:rPr>
          <w:rFonts w:hint="eastAsia"/>
          <w:sz w:val="22"/>
          <w:szCs w:val="22"/>
          <w:rtl/>
        </w:rPr>
        <w:t>ישראל</w:t>
      </w:r>
      <w:r w:rsidRPr="00C259B2">
        <w:rPr>
          <w:sz w:val="22"/>
          <w:szCs w:val="22"/>
          <w:rtl/>
        </w:rPr>
        <w:t xml:space="preserve"> </w:t>
      </w:r>
      <w:r w:rsidRPr="00C259B2">
        <w:rPr>
          <w:rFonts w:hint="eastAsia"/>
          <w:sz w:val="22"/>
          <w:szCs w:val="22"/>
          <w:rtl/>
        </w:rPr>
        <w:t>לתת</w:t>
      </w:r>
      <w:r w:rsidRPr="00C259B2">
        <w:rPr>
          <w:sz w:val="22"/>
          <w:szCs w:val="22"/>
          <w:rtl/>
        </w:rPr>
        <w:t xml:space="preserve"> </w:t>
      </w:r>
      <w:r w:rsidRPr="00C259B2">
        <w:rPr>
          <w:rFonts w:hint="eastAsia"/>
          <w:sz w:val="22"/>
          <w:szCs w:val="22"/>
          <w:rtl/>
        </w:rPr>
        <w:t>קדימות</w:t>
      </w:r>
      <w:r w:rsidRPr="00C259B2">
        <w:rPr>
          <w:sz w:val="22"/>
          <w:szCs w:val="22"/>
          <w:rtl/>
        </w:rPr>
        <w:t xml:space="preserve"> </w:t>
      </w:r>
      <w:r w:rsidRPr="00C259B2">
        <w:rPr>
          <w:rFonts w:hint="eastAsia"/>
          <w:sz w:val="22"/>
          <w:szCs w:val="22"/>
          <w:rtl/>
        </w:rPr>
        <w:t>לנושא</w:t>
      </w:r>
      <w:r w:rsidRPr="00C259B2">
        <w:rPr>
          <w:sz w:val="22"/>
          <w:szCs w:val="22"/>
          <w:rtl/>
        </w:rPr>
        <w:t xml:space="preserve"> </w:t>
      </w:r>
      <w:r w:rsidRPr="00C259B2">
        <w:rPr>
          <w:rFonts w:hint="eastAsia"/>
          <w:sz w:val="22"/>
          <w:szCs w:val="22"/>
          <w:rtl/>
        </w:rPr>
        <w:t>פיתוח</w:t>
      </w:r>
      <w:r w:rsidRPr="00C259B2">
        <w:rPr>
          <w:sz w:val="22"/>
          <w:szCs w:val="22"/>
          <w:rtl/>
        </w:rPr>
        <w:t xml:space="preserve"> </w:t>
      </w:r>
      <w:r w:rsidRPr="00C259B2">
        <w:rPr>
          <w:rFonts w:hint="cs"/>
          <w:sz w:val="22"/>
          <w:szCs w:val="22"/>
          <w:rtl/>
        </w:rPr>
        <w:t>אמצעים/טכנולוגיות להפחתת התלות בנפט לתחבורה</w:t>
      </w:r>
      <w:r w:rsidRPr="00C259B2">
        <w:rPr>
          <w:sz w:val="22"/>
          <w:szCs w:val="22"/>
          <w:rtl/>
        </w:rPr>
        <w:t xml:space="preserve">, </w:t>
      </w:r>
      <w:r w:rsidRPr="00C259B2">
        <w:rPr>
          <w:rFonts w:hint="eastAsia"/>
          <w:sz w:val="22"/>
          <w:szCs w:val="22"/>
          <w:rtl/>
        </w:rPr>
        <w:t>ובהמשך</w:t>
      </w:r>
      <w:r w:rsidRPr="00C259B2">
        <w:rPr>
          <w:sz w:val="22"/>
          <w:szCs w:val="22"/>
          <w:rtl/>
        </w:rPr>
        <w:t xml:space="preserve"> </w:t>
      </w:r>
      <w:r w:rsidRPr="00C259B2">
        <w:rPr>
          <w:rFonts w:hint="eastAsia"/>
          <w:sz w:val="22"/>
          <w:szCs w:val="22"/>
          <w:rtl/>
        </w:rPr>
        <w:t>למדיניות</w:t>
      </w:r>
      <w:r w:rsidRPr="00C259B2">
        <w:rPr>
          <w:sz w:val="22"/>
          <w:szCs w:val="22"/>
          <w:rtl/>
        </w:rPr>
        <w:t xml:space="preserve"> </w:t>
      </w:r>
      <w:r w:rsidRPr="00C259B2">
        <w:rPr>
          <w:rFonts w:hint="eastAsia"/>
          <w:sz w:val="22"/>
          <w:szCs w:val="22"/>
          <w:rtl/>
        </w:rPr>
        <w:t>הממשלה</w:t>
      </w:r>
      <w:r w:rsidRPr="00C259B2">
        <w:rPr>
          <w:sz w:val="22"/>
          <w:szCs w:val="22"/>
          <w:rtl/>
        </w:rPr>
        <w:t xml:space="preserve"> </w:t>
      </w:r>
      <w:r w:rsidRPr="00C259B2">
        <w:rPr>
          <w:rFonts w:hint="eastAsia"/>
          <w:sz w:val="22"/>
          <w:szCs w:val="22"/>
          <w:rtl/>
        </w:rPr>
        <w:t>בתחום</w:t>
      </w:r>
      <w:r w:rsidRPr="00C259B2">
        <w:rPr>
          <w:sz w:val="22"/>
          <w:szCs w:val="22"/>
          <w:rtl/>
        </w:rPr>
        <w:t xml:space="preserve"> </w:t>
      </w:r>
      <w:r w:rsidRPr="00C259B2">
        <w:rPr>
          <w:rFonts w:hint="eastAsia"/>
          <w:sz w:val="22"/>
          <w:szCs w:val="22"/>
          <w:rtl/>
        </w:rPr>
        <w:t>הפקת</w:t>
      </w:r>
      <w:r w:rsidRPr="00C259B2">
        <w:rPr>
          <w:sz w:val="22"/>
          <w:szCs w:val="22"/>
          <w:rtl/>
        </w:rPr>
        <w:t xml:space="preserve"> </w:t>
      </w:r>
      <w:r w:rsidRPr="00C259B2">
        <w:rPr>
          <w:rFonts w:hint="eastAsia"/>
          <w:sz w:val="22"/>
          <w:szCs w:val="22"/>
          <w:rtl/>
        </w:rPr>
        <w:t>אנרגיה</w:t>
      </w:r>
      <w:r w:rsidRPr="00C259B2">
        <w:rPr>
          <w:sz w:val="22"/>
          <w:szCs w:val="22"/>
          <w:rtl/>
        </w:rPr>
        <w:t xml:space="preserve"> </w:t>
      </w:r>
      <w:r w:rsidRPr="00C259B2">
        <w:rPr>
          <w:rFonts w:hint="eastAsia"/>
          <w:sz w:val="22"/>
          <w:szCs w:val="22"/>
          <w:rtl/>
        </w:rPr>
        <w:t>ממקורות</w:t>
      </w:r>
      <w:r w:rsidRPr="00C259B2">
        <w:rPr>
          <w:sz w:val="22"/>
          <w:szCs w:val="22"/>
          <w:rtl/>
        </w:rPr>
        <w:t xml:space="preserve"> </w:t>
      </w:r>
      <w:r w:rsidRPr="00C259B2">
        <w:rPr>
          <w:rFonts w:hint="eastAsia"/>
          <w:sz w:val="22"/>
          <w:szCs w:val="22"/>
          <w:rtl/>
        </w:rPr>
        <w:t>מתחדשים</w:t>
      </w:r>
      <w:r w:rsidRPr="00C259B2">
        <w:rPr>
          <w:sz w:val="22"/>
          <w:szCs w:val="22"/>
          <w:rtl/>
        </w:rPr>
        <w:t xml:space="preserve">, </w:t>
      </w:r>
      <w:r w:rsidRPr="00C259B2">
        <w:rPr>
          <w:rFonts w:hint="eastAsia"/>
          <w:sz w:val="22"/>
          <w:szCs w:val="22"/>
          <w:rtl/>
        </w:rPr>
        <w:t>הביאו</w:t>
      </w:r>
      <w:r w:rsidRPr="00C259B2">
        <w:rPr>
          <w:sz w:val="22"/>
          <w:szCs w:val="22"/>
          <w:rtl/>
        </w:rPr>
        <w:t xml:space="preserve"> </w:t>
      </w:r>
      <w:r w:rsidRPr="00C259B2">
        <w:rPr>
          <w:rFonts w:hint="eastAsia"/>
          <w:sz w:val="22"/>
          <w:szCs w:val="22"/>
          <w:rtl/>
        </w:rPr>
        <w:t>להוצאת</w:t>
      </w:r>
      <w:r w:rsidRPr="00C259B2">
        <w:rPr>
          <w:sz w:val="22"/>
          <w:szCs w:val="22"/>
          <w:rtl/>
        </w:rPr>
        <w:t xml:space="preserve"> </w:t>
      </w:r>
      <w:r w:rsidRPr="00C259B2">
        <w:rPr>
          <w:rFonts w:hint="eastAsia"/>
          <w:sz w:val="22"/>
          <w:szCs w:val="22"/>
          <w:rtl/>
        </w:rPr>
        <w:t>קול</w:t>
      </w:r>
      <w:r w:rsidRPr="00C259B2">
        <w:rPr>
          <w:sz w:val="22"/>
          <w:szCs w:val="22"/>
          <w:rtl/>
        </w:rPr>
        <w:t xml:space="preserve"> </w:t>
      </w:r>
      <w:r w:rsidRPr="00C259B2">
        <w:rPr>
          <w:rFonts w:hint="eastAsia"/>
          <w:sz w:val="22"/>
          <w:szCs w:val="22"/>
          <w:rtl/>
        </w:rPr>
        <w:t>קורא</w:t>
      </w:r>
      <w:r w:rsidRPr="00C259B2">
        <w:rPr>
          <w:sz w:val="22"/>
          <w:szCs w:val="22"/>
          <w:rtl/>
        </w:rPr>
        <w:t xml:space="preserve"> </w:t>
      </w:r>
      <w:r w:rsidRPr="00C259B2">
        <w:rPr>
          <w:rFonts w:hint="eastAsia"/>
          <w:sz w:val="22"/>
          <w:szCs w:val="22"/>
          <w:rtl/>
        </w:rPr>
        <w:t>זה</w:t>
      </w:r>
      <w:r w:rsidRPr="00C259B2">
        <w:rPr>
          <w:sz w:val="22"/>
          <w:szCs w:val="22"/>
          <w:rtl/>
        </w:rPr>
        <w:t>.</w:t>
      </w:r>
    </w:p>
    <w:p w14:paraId="24202F96" w14:textId="77777777" w:rsidR="00C259B2" w:rsidRPr="00C259B2" w:rsidRDefault="00C259B2" w:rsidP="00C259B2">
      <w:pPr>
        <w:spacing w:line="276" w:lineRule="auto"/>
        <w:ind w:right="-284"/>
        <w:jc w:val="both"/>
        <w:rPr>
          <w:sz w:val="22"/>
          <w:szCs w:val="22"/>
          <w:rtl/>
        </w:rPr>
      </w:pPr>
      <w:r w:rsidRPr="00C259B2">
        <w:rPr>
          <w:rFonts w:hint="eastAsia"/>
          <w:sz w:val="22"/>
          <w:szCs w:val="22"/>
          <w:rtl/>
        </w:rPr>
        <w:t>המשרד</w:t>
      </w:r>
      <w:r w:rsidRPr="00C259B2">
        <w:rPr>
          <w:sz w:val="22"/>
          <w:szCs w:val="22"/>
          <w:rtl/>
        </w:rPr>
        <w:t xml:space="preserve"> </w:t>
      </w:r>
      <w:r w:rsidRPr="00C259B2">
        <w:rPr>
          <w:rFonts w:hint="eastAsia"/>
          <w:sz w:val="22"/>
          <w:szCs w:val="22"/>
          <w:rtl/>
        </w:rPr>
        <w:t>ייחד</w:t>
      </w:r>
      <w:r w:rsidRPr="00C259B2">
        <w:rPr>
          <w:sz w:val="22"/>
          <w:szCs w:val="22"/>
          <w:rtl/>
        </w:rPr>
        <w:t xml:space="preserve"> </w:t>
      </w:r>
      <w:r w:rsidRPr="00C259B2">
        <w:rPr>
          <w:rFonts w:hint="eastAsia"/>
          <w:sz w:val="22"/>
          <w:szCs w:val="22"/>
          <w:rtl/>
        </w:rPr>
        <w:t>משאבים</w:t>
      </w:r>
      <w:r w:rsidRPr="00C259B2">
        <w:rPr>
          <w:sz w:val="22"/>
          <w:szCs w:val="22"/>
          <w:rtl/>
        </w:rPr>
        <w:t xml:space="preserve"> </w:t>
      </w:r>
      <w:r w:rsidRPr="00C259B2">
        <w:rPr>
          <w:rFonts w:hint="eastAsia"/>
          <w:sz w:val="22"/>
          <w:szCs w:val="22"/>
          <w:rtl/>
        </w:rPr>
        <w:t>לצורך</w:t>
      </w:r>
      <w:r w:rsidRPr="00C259B2">
        <w:rPr>
          <w:sz w:val="22"/>
          <w:szCs w:val="22"/>
          <w:rtl/>
        </w:rPr>
        <w:t xml:space="preserve"> </w:t>
      </w:r>
      <w:r w:rsidRPr="00C259B2">
        <w:rPr>
          <w:rFonts w:hint="eastAsia"/>
          <w:sz w:val="22"/>
          <w:szCs w:val="22"/>
          <w:rtl/>
        </w:rPr>
        <w:t>מימוש</w:t>
      </w:r>
      <w:r w:rsidRPr="00C259B2">
        <w:rPr>
          <w:sz w:val="22"/>
          <w:szCs w:val="22"/>
          <w:rtl/>
        </w:rPr>
        <w:t xml:space="preserve"> </w:t>
      </w:r>
      <w:proofErr w:type="spellStart"/>
      <w:r w:rsidRPr="00C259B2">
        <w:rPr>
          <w:rFonts w:hint="eastAsia"/>
          <w:sz w:val="22"/>
          <w:szCs w:val="22"/>
          <w:rtl/>
        </w:rPr>
        <w:t>פרויקטי</w:t>
      </w:r>
      <w:proofErr w:type="spellEnd"/>
      <w:r w:rsidRPr="00C259B2">
        <w:rPr>
          <w:sz w:val="22"/>
          <w:szCs w:val="22"/>
          <w:rtl/>
        </w:rPr>
        <w:t xml:space="preserve"> </w:t>
      </w:r>
      <w:r w:rsidRPr="00C259B2">
        <w:rPr>
          <w:rFonts w:hint="eastAsia"/>
          <w:sz w:val="22"/>
          <w:szCs w:val="22"/>
          <w:rtl/>
        </w:rPr>
        <w:t>חלוץ</w:t>
      </w:r>
      <w:r w:rsidRPr="00C259B2">
        <w:rPr>
          <w:sz w:val="22"/>
          <w:szCs w:val="22"/>
          <w:rtl/>
        </w:rPr>
        <w:t xml:space="preserve"> </w:t>
      </w:r>
      <w:r w:rsidRPr="00C259B2">
        <w:rPr>
          <w:rFonts w:hint="eastAsia"/>
          <w:sz w:val="22"/>
          <w:szCs w:val="22"/>
          <w:rtl/>
        </w:rPr>
        <w:t>והדגמה</w:t>
      </w:r>
      <w:r w:rsidRPr="00C259B2">
        <w:rPr>
          <w:sz w:val="22"/>
          <w:szCs w:val="22"/>
          <w:rtl/>
        </w:rPr>
        <w:t xml:space="preserve"> </w:t>
      </w:r>
      <w:r w:rsidRPr="00C259B2">
        <w:rPr>
          <w:rFonts w:hint="eastAsia"/>
          <w:sz w:val="22"/>
          <w:szCs w:val="22"/>
          <w:rtl/>
        </w:rPr>
        <w:t>בתחומים</w:t>
      </w:r>
      <w:r w:rsidRPr="00C259B2">
        <w:rPr>
          <w:sz w:val="22"/>
          <w:szCs w:val="22"/>
          <w:rtl/>
        </w:rPr>
        <w:t xml:space="preserve"> </w:t>
      </w:r>
      <w:r w:rsidRPr="00C259B2">
        <w:rPr>
          <w:rFonts w:hint="eastAsia"/>
          <w:sz w:val="22"/>
          <w:szCs w:val="22"/>
          <w:rtl/>
        </w:rPr>
        <w:t>האמורים</w:t>
      </w:r>
      <w:r w:rsidRPr="00C259B2">
        <w:rPr>
          <w:sz w:val="22"/>
          <w:szCs w:val="22"/>
          <w:rtl/>
        </w:rPr>
        <w:t xml:space="preserve">, </w:t>
      </w:r>
      <w:r w:rsidRPr="00C259B2">
        <w:rPr>
          <w:rFonts w:hint="eastAsia"/>
          <w:sz w:val="22"/>
          <w:szCs w:val="22"/>
          <w:rtl/>
        </w:rPr>
        <w:t>וקול</w:t>
      </w:r>
      <w:r w:rsidRPr="00C259B2">
        <w:rPr>
          <w:sz w:val="22"/>
          <w:szCs w:val="22"/>
          <w:rtl/>
        </w:rPr>
        <w:t xml:space="preserve"> </w:t>
      </w:r>
      <w:r w:rsidRPr="00C259B2">
        <w:rPr>
          <w:rFonts w:hint="eastAsia"/>
          <w:sz w:val="22"/>
          <w:szCs w:val="22"/>
          <w:rtl/>
        </w:rPr>
        <w:t>קורא</w:t>
      </w:r>
      <w:r w:rsidRPr="00C259B2">
        <w:rPr>
          <w:sz w:val="22"/>
          <w:szCs w:val="22"/>
          <w:rtl/>
        </w:rPr>
        <w:t xml:space="preserve"> </w:t>
      </w:r>
      <w:r w:rsidRPr="00C259B2">
        <w:rPr>
          <w:rFonts w:hint="eastAsia"/>
          <w:sz w:val="22"/>
          <w:szCs w:val="22"/>
          <w:rtl/>
        </w:rPr>
        <w:t>זה</w:t>
      </w:r>
      <w:r w:rsidRPr="00C259B2">
        <w:rPr>
          <w:sz w:val="22"/>
          <w:szCs w:val="22"/>
          <w:rtl/>
        </w:rPr>
        <w:t xml:space="preserve"> </w:t>
      </w:r>
      <w:r w:rsidRPr="00C259B2">
        <w:rPr>
          <w:rFonts w:hint="eastAsia"/>
          <w:sz w:val="22"/>
          <w:szCs w:val="22"/>
          <w:rtl/>
        </w:rPr>
        <w:t>מתרכז</w:t>
      </w:r>
      <w:r w:rsidRPr="00C259B2">
        <w:rPr>
          <w:sz w:val="22"/>
          <w:szCs w:val="22"/>
          <w:rtl/>
        </w:rPr>
        <w:t xml:space="preserve"> </w:t>
      </w:r>
      <w:r w:rsidRPr="00C259B2">
        <w:rPr>
          <w:rFonts w:hint="cs"/>
          <w:sz w:val="22"/>
          <w:szCs w:val="22"/>
          <w:rtl/>
        </w:rPr>
        <w:t>ב</w:t>
      </w:r>
      <w:r w:rsidRPr="00C259B2">
        <w:rPr>
          <w:rFonts w:hint="eastAsia"/>
          <w:sz w:val="22"/>
          <w:szCs w:val="22"/>
          <w:rtl/>
        </w:rPr>
        <w:t>טכנולוגיות</w:t>
      </w:r>
      <w:r w:rsidRPr="00C259B2">
        <w:rPr>
          <w:sz w:val="22"/>
          <w:szCs w:val="22"/>
          <w:rtl/>
        </w:rPr>
        <w:t xml:space="preserve"> </w:t>
      </w:r>
      <w:r w:rsidRPr="00C259B2">
        <w:rPr>
          <w:rFonts w:hint="cs"/>
          <w:sz w:val="22"/>
          <w:szCs w:val="22"/>
          <w:rtl/>
        </w:rPr>
        <w:t>להפחתת התלות בנפט לתחבורה</w:t>
      </w:r>
      <w:r w:rsidRPr="00C259B2">
        <w:rPr>
          <w:sz w:val="22"/>
          <w:szCs w:val="22"/>
          <w:rtl/>
        </w:rPr>
        <w:t xml:space="preserve"> ו</w:t>
      </w:r>
      <w:r w:rsidRPr="00C259B2">
        <w:rPr>
          <w:rFonts w:hint="cs"/>
          <w:sz w:val="22"/>
          <w:szCs w:val="22"/>
          <w:rtl/>
        </w:rPr>
        <w:t xml:space="preserve">בתחומי </w:t>
      </w:r>
      <w:r w:rsidRPr="00C259B2">
        <w:rPr>
          <w:sz w:val="22"/>
          <w:szCs w:val="22"/>
          <w:rtl/>
        </w:rPr>
        <w:t>האנרגיה</w:t>
      </w:r>
      <w:r w:rsidRPr="00C259B2">
        <w:rPr>
          <w:rFonts w:hint="cs"/>
          <w:sz w:val="22"/>
          <w:szCs w:val="22"/>
          <w:rtl/>
        </w:rPr>
        <w:t xml:space="preserve"> (המפורטים להלן)</w:t>
      </w:r>
      <w:r w:rsidRPr="00C259B2">
        <w:rPr>
          <w:color w:val="000000"/>
          <w:sz w:val="22"/>
          <w:szCs w:val="22"/>
          <w:rtl/>
        </w:rPr>
        <w:t>.</w:t>
      </w:r>
      <w:r w:rsidRPr="00C259B2">
        <w:rPr>
          <w:sz w:val="22"/>
          <w:szCs w:val="22"/>
          <w:rtl/>
        </w:rPr>
        <w:t xml:space="preserve"> </w:t>
      </w:r>
      <w:r w:rsidRPr="00C259B2">
        <w:rPr>
          <w:rFonts w:hint="cs"/>
          <w:sz w:val="22"/>
          <w:szCs w:val="22"/>
          <w:rtl/>
        </w:rPr>
        <w:t>המטרה הינה ל</w:t>
      </w:r>
      <w:r w:rsidRPr="00C259B2">
        <w:rPr>
          <w:sz w:val="22"/>
          <w:szCs w:val="22"/>
          <w:rtl/>
        </w:rPr>
        <w:t xml:space="preserve">סייע למיזמים שייבחרו באמצעות השתתפות של עד 50% מהתקציב המאושר (כהגדרת מונח זה להלן) של היזם למטרה זו, </w:t>
      </w:r>
      <w:r w:rsidRPr="00C259B2">
        <w:rPr>
          <w:rFonts w:hint="eastAsia"/>
          <w:sz w:val="22"/>
          <w:szCs w:val="22"/>
          <w:rtl/>
        </w:rPr>
        <w:t>כאשר</w:t>
      </w:r>
      <w:r w:rsidRPr="00C259B2">
        <w:rPr>
          <w:sz w:val="22"/>
          <w:szCs w:val="22"/>
          <w:rtl/>
        </w:rPr>
        <w:t xml:space="preserve"> תקרת </w:t>
      </w:r>
      <w:r w:rsidRPr="00C259B2">
        <w:rPr>
          <w:rFonts w:hint="eastAsia"/>
          <w:sz w:val="22"/>
          <w:szCs w:val="22"/>
          <w:rtl/>
        </w:rPr>
        <w:t>מענק</w:t>
      </w:r>
      <w:r w:rsidRPr="00C259B2">
        <w:rPr>
          <w:sz w:val="22"/>
          <w:szCs w:val="22"/>
          <w:rtl/>
        </w:rPr>
        <w:t xml:space="preserve"> בודד תהיה </w:t>
      </w:r>
      <w:r w:rsidRPr="00C259B2">
        <w:rPr>
          <w:rFonts w:hint="cs"/>
          <w:sz w:val="22"/>
          <w:szCs w:val="22"/>
          <w:rtl/>
        </w:rPr>
        <w:t xml:space="preserve">עד </w:t>
      </w:r>
      <w:r w:rsidRPr="00C259B2">
        <w:rPr>
          <w:sz w:val="22"/>
          <w:szCs w:val="22"/>
          <w:rtl/>
        </w:rPr>
        <w:t xml:space="preserve">1,500,000 ₪.   </w:t>
      </w:r>
    </w:p>
    <w:p w14:paraId="2932201E" w14:textId="22ADE7AB" w:rsidR="00A364F7" w:rsidRPr="007F6C9A" w:rsidRDefault="00A364F7" w:rsidP="00C259B2">
      <w:pPr>
        <w:spacing w:line="276" w:lineRule="auto"/>
        <w:ind w:right="-284"/>
        <w:jc w:val="both"/>
        <w:rPr>
          <w:sz w:val="22"/>
          <w:szCs w:val="22"/>
          <w:rtl/>
        </w:rPr>
      </w:pPr>
    </w:p>
    <w:p w14:paraId="2932201F" w14:textId="77777777" w:rsidR="00A364F7" w:rsidRPr="007F6C9A" w:rsidRDefault="00A364F7" w:rsidP="00C259B2">
      <w:pPr>
        <w:pStyle w:val="ad"/>
        <w:spacing w:line="276" w:lineRule="auto"/>
        <w:ind w:left="0" w:right="-284"/>
        <w:rPr>
          <w:rFonts w:eastAsiaTheme="majorEastAsia"/>
          <w:b/>
          <w:bCs/>
          <w:sz w:val="22"/>
          <w:szCs w:val="22"/>
          <w:rtl/>
        </w:rPr>
      </w:pPr>
      <w:r w:rsidRPr="007F6C9A">
        <w:rPr>
          <w:rFonts w:eastAsiaTheme="majorEastAsia" w:hint="eastAsia"/>
          <w:b/>
          <w:bCs/>
          <w:sz w:val="22"/>
          <w:szCs w:val="22"/>
          <w:rtl/>
        </w:rPr>
        <w:t>יובהר</w:t>
      </w:r>
      <w:r w:rsidRPr="007F6C9A">
        <w:rPr>
          <w:rFonts w:eastAsiaTheme="majorEastAsia"/>
          <w:b/>
          <w:bCs/>
          <w:sz w:val="22"/>
          <w:szCs w:val="22"/>
          <w:rtl/>
        </w:rPr>
        <w:t xml:space="preserve"> </w:t>
      </w:r>
      <w:r w:rsidRPr="007F6C9A">
        <w:rPr>
          <w:rFonts w:eastAsiaTheme="majorEastAsia" w:hint="eastAsia"/>
          <w:b/>
          <w:bCs/>
          <w:sz w:val="22"/>
          <w:szCs w:val="22"/>
          <w:rtl/>
        </w:rPr>
        <w:t>ויודגש</w:t>
      </w:r>
      <w:r w:rsidRPr="007F6C9A">
        <w:rPr>
          <w:rFonts w:eastAsiaTheme="majorEastAsia"/>
          <w:b/>
          <w:bCs/>
          <w:sz w:val="22"/>
          <w:szCs w:val="22"/>
          <w:rtl/>
        </w:rPr>
        <w:t xml:space="preserve"> </w:t>
      </w:r>
      <w:r w:rsidRPr="007F6C9A">
        <w:rPr>
          <w:rFonts w:eastAsiaTheme="majorEastAsia" w:hint="eastAsia"/>
          <w:b/>
          <w:bCs/>
          <w:sz w:val="22"/>
          <w:szCs w:val="22"/>
          <w:rtl/>
        </w:rPr>
        <w:t>כי</w:t>
      </w:r>
      <w:r w:rsidRPr="007F6C9A">
        <w:rPr>
          <w:rFonts w:eastAsiaTheme="majorEastAsia"/>
          <w:b/>
          <w:bCs/>
          <w:sz w:val="22"/>
          <w:szCs w:val="22"/>
          <w:rtl/>
        </w:rPr>
        <w:t xml:space="preserve"> </w:t>
      </w:r>
      <w:r w:rsidRPr="007F6C9A">
        <w:rPr>
          <w:rFonts w:eastAsiaTheme="majorEastAsia" w:hint="eastAsia"/>
          <w:b/>
          <w:bCs/>
          <w:sz w:val="22"/>
          <w:szCs w:val="22"/>
          <w:rtl/>
        </w:rPr>
        <w:t>זמינותו</w:t>
      </w:r>
      <w:r w:rsidRPr="007F6C9A">
        <w:rPr>
          <w:rFonts w:eastAsiaTheme="majorEastAsia"/>
          <w:b/>
          <w:bCs/>
          <w:sz w:val="22"/>
          <w:szCs w:val="22"/>
          <w:rtl/>
        </w:rPr>
        <w:t xml:space="preserve"> </w:t>
      </w:r>
      <w:r w:rsidRPr="007F6C9A">
        <w:rPr>
          <w:rFonts w:eastAsiaTheme="majorEastAsia" w:hint="eastAsia"/>
          <w:b/>
          <w:bCs/>
          <w:sz w:val="22"/>
          <w:szCs w:val="22"/>
          <w:rtl/>
        </w:rPr>
        <w:t>של</w:t>
      </w:r>
      <w:r w:rsidRPr="007F6C9A">
        <w:rPr>
          <w:rFonts w:eastAsiaTheme="majorEastAsia"/>
          <w:b/>
          <w:bCs/>
          <w:sz w:val="22"/>
          <w:szCs w:val="22"/>
          <w:rtl/>
        </w:rPr>
        <w:t xml:space="preserve"> </w:t>
      </w:r>
      <w:r w:rsidRPr="007F6C9A">
        <w:rPr>
          <w:rFonts w:eastAsiaTheme="majorEastAsia" w:hint="eastAsia"/>
          <w:b/>
          <w:bCs/>
          <w:sz w:val="22"/>
          <w:szCs w:val="22"/>
          <w:rtl/>
        </w:rPr>
        <w:t>התקציב</w:t>
      </w:r>
      <w:r w:rsidRPr="007F6C9A">
        <w:rPr>
          <w:rFonts w:eastAsiaTheme="majorEastAsia"/>
          <w:b/>
          <w:bCs/>
          <w:sz w:val="22"/>
          <w:szCs w:val="22"/>
          <w:rtl/>
        </w:rPr>
        <w:t xml:space="preserve"> </w:t>
      </w:r>
      <w:r w:rsidRPr="007F6C9A">
        <w:rPr>
          <w:rFonts w:eastAsiaTheme="majorEastAsia" w:hint="eastAsia"/>
          <w:b/>
          <w:bCs/>
          <w:sz w:val="22"/>
          <w:szCs w:val="22"/>
          <w:rtl/>
        </w:rPr>
        <w:t>לביצוע</w:t>
      </w:r>
      <w:r w:rsidRPr="007F6C9A">
        <w:rPr>
          <w:rFonts w:eastAsiaTheme="majorEastAsia"/>
          <w:b/>
          <w:bCs/>
          <w:sz w:val="22"/>
          <w:szCs w:val="22"/>
          <w:rtl/>
        </w:rPr>
        <w:t xml:space="preserve"> </w:t>
      </w:r>
      <w:r w:rsidRPr="007F6C9A">
        <w:rPr>
          <w:rFonts w:eastAsiaTheme="majorEastAsia" w:hint="eastAsia"/>
          <w:b/>
          <w:bCs/>
          <w:sz w:val="22"/>
          <w:szCs w:val="22"/>
          <w:rtl/>
        </w:rPr>
        <w:t>ההתקשרות</w:t>
      </w:r>
      <w:r w:rsidRPr="007F6C9A">
        <w:rPr>
          <w:rFonts w:eastAsiaTheme="majorEastAsia"/>
          <w:b/>
          <w:bCs/>
          <w:sz w:val="22"/>
          <w:szCs w:val="22"/>
          <w:rtl/>
        </w:rPr>
        <w:t xml:space="preserve"> </w:t>
      </w:r>
      <w:r w:rsidRPr="007F6C9A">
        <w:rPr>
          <w:rFonts w:eastAsiaTheme="majorEastAsia" w:hint="eastAsia"/>
          <w:b/>
          <w:bCs/>
          <w:sz w:val="22"/>
          <w:szCs w:val="22"/>
          <w:rtl/>
        </w:rPr>
        <w:t>אינו</w:t>
      </w:r>
      <w:r w:rsidRPr="007F6C9A">
        <w:rPr>
          <w:rFonts w:eastAsiaTheme="majorEastAsia"/>
          <w:b/>
          <w:bCs/>
          <w:sz w:val="22"/>
          <w:szCs w:val="22"/>
          <w:rtl/>
        </w:rPr>
        <w:t xml:space="preserve"> </w:t>
      </w:r>
      <w:r w:rsidRPr="007F6C9A">
        <w:rPr>
          <w:rFonts w:eastAsiaTheme="majorEastAsia" w:hint="eastAsia"/>
          <w:b/>
          <w:bCs/>
          <w:sz w:val="22"/>
          <w:szCs w:val="22"/>
          <w:rtl/>
        </w:rPr>
        <w:t>מובטח</w:t>
      </w:r>
      <w:r w:rsidRPr="007F6C9A">
        <w:rPr>
          <w:rFonts w:eastAsiaTheme="majorEastAsia"/>
          <w:b/>
          <w:bCs/>
          <w:sz w:val="22"/>
          <w:szCs w:val="22"/>
          <w:rtl/>
        </w:rPr>
        <w:t xml:space="preserve"> </w:t>
      </w:r>
      <w:r w:rsidRPr="007F6C9A">
        <w:rPr>
          <w:rFonts w:eastAsiaTheme="majorEastAsia" w:hint="eastAsia"/>
          <w:b/>
          <w:bCs/>
          <w:sz w:val="22"/>
          <w:szCs w:val="22"/>
          <w:rtl/>
        </w:rPr>
        <w:t>בשלב</w:t>
      </w:r>
      <w:r w:rsidRPr="007F6C9A">
        <w:rPr>
          <w:rFonts w:eastAsiaTheme="majorEastAsia"/>
          <w:b/>
          <w:bCs/>
          <w:sz w:val="22"/>
          <w:szCs w:val="22"/>
          <w:rtl/>
        </w:rPr>
        <w:t xml:space="preserve"> </w:t>
      </w:r>
      <w:r w:rsidRPr="007F6C9A">
        <w:rPr>
          <w:rFonts w:eastAsiaTheme="majorEastAsia" w:hint="cs"/>
          <w:b/>
          <w:bCs/>
          <w:sz w:val="22"/>
          <w:szCs w:val="22"/>
          <w:rtl/>
        </w:rPr>
        <w:t>ה</w:t>
      </w:r>
      <w:r w:rsidRPr="007F6C9A">
        <w:rPr>
          <w:rFonts w:eastAsiaTheme="majorEastAsia" w:hint="eastAsia"/>
          <w:b/>
          <w:bCs/>
          <w:sz w:val="22"/>
          <w:szCs w:val="22"/>
          <w:rtl/>
        </w:rPr>
        <w:t>פרסום</w:t>
      </w:r>
      <w:r w:rsidRPr="007F6C9A">
        <w:rPr>
          <w:rFonts w:eastAsiaTheme="majorEastAsia" w:hint="cs"/>
          <w:b/>
          <w:bCs/>
          <w:sz w:val="22"/>
          <w:szCs w:val="22"/>
          <w:rtl/>
        </w:rPr>
        <w:t>.</w:t>
      </w:r>
      <w:r w:rsidRPr="007F6C9A">
        <w:rPr>
          <w:rFonts w:eastAsiaTheme="majorEastAsia"/>
          <w:b/>
          <w:bCs/>
          <w:sz w:val="22"/>
          <w:szCs w:val="22"/>
          <w:rtl/>
        </w:rPr>
        <w:t xml:space="preserve"> </w:t>
      </w:r>
      <w:r w:rsidRPr="007F6C9A">
        <w:rPr>
          <w:rFonts w:eastAsiaTheme="majorEastAsia" w:hint="eastAsia"/>
          <w:b/>
          <w:bCs/>
          <w:sz w:val="22"/>
          <w:szCs w:val="22"/>
          <w:rtl/>
        </w:rPr>
        <w:t>הפניה</w:t>
      </w:r>
      <w:r w:rsidRPr="007F6C9A">
        <w:rPr>
          <w:rFonts w:eastAsiaTheme="majorEastAsia"/>
          <w:b/>
          <w:bCs/>
          <w:sz w:val="22"/>
          <w:szCs w:val="22"/>
          <w:rtl/>
        </w:rPr>
        <w:t xml:space="preserve"> </w:t>
      </w:r>
      <w:r w:rsidRPr="007F6C9A">
        <w:rPr>
          <w:rFonts w:eastAsiaTheme="majorEastAsia" w:hint="eastAsia"/>
          <w:b/>
          <w:bCs/>
          <w:sz w:val="22"/>
          <w:szCs w:val="22"/>
          <w:rtl/>
        </w:rPr>
        <w:t>וההתקשרות</w:t>
      </w:r>
      <w:r w:rsidRPr="007F6C9A">
        <w:rPr>
          <w:rFonts w:eastAsiaTheme="majorEastAsia"/>
          <w:b/>
          <w:bCs/>
          <w:sz w:val="22"/>
          <w:szCs w:val="22"/>
          <w:rtl/>
        </w:rPr>
        <w:t xml:space="preserve"> </w:t>
      </w:r>
      <w:r w:rsidRPr="007F6C9A">
        <w:rPr>
          <w:rFonts w:eastAsiaTheme="majorEastAsia" w:hint="eastAsia"/>
          <w:b/>
          <w:bCs/>
          <w:sz w:val="22"/>
          <w:szCs w:val="22"/>
          <w:rtl/>
        </w:rPr>
        <w:t>עם</w:t>
      </w:r>
      <w:r w:rsidRPr="007F6C9A">
        <w:rPr>
          <w:rFonts w:eastAsiaTheme="majorEastAsia"/>
          <w:b/>
          <w:bCs/>
          <w:sz w:val="22"/>
          <w:szCs w:val="22"/>
          <w:rtl/>
        </w:rPr>
        <w:t xml:space="preserve"> </w:t>
      </w:r>
      <w:r w:rsidRPr="007F6C9A">
        <w:rPr>
          <w:rFonts w:eastAsiaTheme="majorEastAsia" w:hint="eastAsia"/>
          <w:b/>
          <w:bCs/>
          <w:sz w:val="22"/>
          <w:szCs w:val="22"/>
          <w:rtl/>
        </w:rPr>
        <w:t>הזוכה</w:t>
      </w:r>
      <w:r w:rsidRPr="007F6C9A">
        <w:rPr>
          <w:rFonts w:eastAsiaTheme="majorEastAsia"/>
          <w:b/>
          <w:bCs/>
          <w:sz w:val="22"/>
          <w:szCs w:val="22"/>
          <w:rtl/>
        </w:rPr>
        <w:t xml:space="preserve"> </w:t>
      </w:r>
      <w:r w:rsidRPr="007F6C9A">
        <w:rPr>
          <w:rFonts w:eastAsiaTheme="majorEastAsia" w:hint="eastAsia"/>
          <w:b/>
          <w:bCs/>
          <w:sz w:val="22"/>
          <w:szCs w:val="22"/>
          <w:rtl/>
        </w:rPr>
        <w:t>מותני</w:t>
      </w:r>
      <w:r w:rsidRPr="007F6C9A">
        <w:rPr>
          <w:rFonts w:eastAsiaTheme="majorEastAsia" w:hint="cs"/>
          <w:b/>
          <w:bCs/>
          <w:sz w:val="22"/>
          <w:szCs w:val="22"/>
          <w:rtl/>
        </w:rPr>
        <w:t>ת בקיומו של תקציב זמין ואישור ת</w:t>
      </w:r>
      <w:r w:rsidRPr="007F6C9A">
        <w:rPr>
          <w:rFonts w:eastAsiaTheme="majorEastAsia" w:hint="eastAsia"/>
          <w:b/>
          <w:bCs/>
          <w:sz w:val="22"/>
          <w:szCs w:val="22"/>
          <w:rtl/>
        </w:rPr>
        <w:t>קציב</w:t>
      </w:r>
      <w:r w:rsidRPr="007F6C9A">
        <w:rPr>
          <w:rFonts w:eastAsiaTheme="majorEastAsia"/>
          <w:b/>
          <w:bCs/>
          <w:sz w:val="22"/>
          <w:szCs w:val="22"/>
          <w:rtl/>
        </w:rPr>
        <w:t xml:space="preserve"> </w:t>
      </w:r>
      <w:r w:rsidRPr="007F6C9A">
        <w:rPr>
          <w:rFonts w:eastAsiaTheme="majorEastAsia" w:hint="eastAsia"/>
          <w:b/>
          <w:bCs/>
          <w:sz w:val="22"/>
          <w:szCs w:val="22"/>
          <w:rtl/>
        </w:rPr>
        <w:t>המדינה</w:t>
      </w:r>
      <w:r w:rsidRPr="007F6C9A">
        <w:rPr>
          <w:rFonts w:eastAsiaTheme="majorEastAsia"/>
          <w:b/>
          <w:bCs/>
          <w:sz w:val="22"/>
          <w:szCs w:val="22"/>
          <w:rtl/>
        </w:rPr>
        <w:t>.</w:t>
      </w:r>
    </w:p>
    <w:p w14:paraId="29322020" w14:textId="77777777" w:rsidR="00A364F7" w:rsidRPr="007C3C66" w:rsidRDefault="00A364F7" w:rsidP="00C259B2">
      <w:pPr>
        <w:spacing w:line="276" w:lineRule="auto"/>
        <w:ind w:right="-284"/>
        <w:jc w:val="both"/>
        <w:rPr>
          <w:szCs w:val="24"/>
          <w:rtl/>
        </w:rPr>
      </w:pPr>
    </w:p>
    <w:p w14:paraId="29322021" w14:textId="77777777" w:rsidR="00A364F7" w:rsidRPr="007F6C9A" w:rsidRDefault="00A364F7" w:rsidP="00C259B2">
      <w:pPr>
        <w:pStyle w:val="ad"/>
        <w:spacing w:line="276" w:lineRule="auto"/>
        <w:ind w:left="0" w:right="-284"/>
        <w:rPr>
          <w:b/>
          <w:bCs/>
          <w:sz w:val="22"/>
          <w:szCs w:val="22"/>
          <w:rtl/>
        </w:rPr>
      </w:pPr>
      <w:r w:rsidRPr="007F6C9A">
        <w:rPr>
          <w:rFonts w:hint="eastAsia"/>
          <w:b/>
          <w:bCs/>
          <w:sz w:val="22"/>
          <w:szCs w:val="22"/>
          <w:u w:val="single"/>
          <w:rtl/>
        </w:rPr>
        <w:t>ההצעות</w:t>
      </w:r>
      <w:r w:rsidRPr="007F6C9A">
        <w:rPr>
          <w:b/>
          <w:bCs/>
          <w:sz w:val="22"/>
          <w:szCs w:val="22"/>
          <w:u w:val="single"/>
          <w:rtl/>
        </w:rPr>
        <w:t xml:space="preserve"> </w:t>
      </w:r>
      <w:r w:rsidRPr="007F6C9A">
        <w:rPr>
          <w:rFonts w:hint="eastAsia"/>
          <w:b/>
          <w:bCs/>
          <w:sz w:val="22"/>
          <w:szCs w:val="22"/>
          <w:u w:val="single"/>
          <w:rtl/>
        </w:rPr>
        <w:t>תוגשנה</w:t>
      </w:r>
      <w:r w:rsidRPr="007F6C9A">
        <w:rPr>
          <w:b/>
          <w:bCs/>
          <w:sz w:val="22"/>
          <w:szCs w:val="22"/>
          <w:u w:val="single"/>
          <w:rtl/>
        </w:rPr>
        <w:t xml:space="preserve"> </w:t>
      </w:r>
      <w:r w:rsidRPr="007F6C9A">
        <w:rPr>
          <w:rFonts w:hint="eastAsia"/>
          <w:b/>
          <w:bCs/>
          <w:sz w:val="22"/>
          <w:szCs w:val="22"/>
          <w:u w:val="single"/>
          <w:rtl/>
        </w:rPr>
        <w:t>בשני</w:t>
      </w:r>
      <w:r w:rsidRPr="007F6C9A">
        <w:rPr>
          <w:b/>
          <w:bCs/>
          <w:sz w:val="22"/>
          <w:szCs w:val="22"/>
          <w:u w:val="single"/>
          <w:rtl/>
        </w:rPr>
        <w:t xml:space="preserve"> </w:t>
      </w:r>
      <w:r w:rsidRPr="007F6C9A">
        <w:rPr>
          <w:rFonts w:hint="eastAsia"/>
          <w:b/>
          <w:bCs/>
          <w:sz w:val="22"/>
          <w:szCs w:val="22"/>
          <w:u w:val="single"/>
          <w:rtl/>
        </w:rPr>
        <w:t>התחומים</w:t>
      </w:r>
      <w:r w:rsidRPr="007F6C9A">
        <w:rPr>
          <w:b/>
          <w:bCs/>
          <w:sz w:val="22"/>
          <w:szCs w:val="22"/>
          <w:u w:val="single"/>
          <w:rtl/>
        </w:rPr>
        <w:t xml:space="preserve"> </w:t>
      </w:r>
      <w:r w:rsidRPr="007F6C9A">
        <w:rPr>
          <w:rFonts w:hint="eastAsia"/>
          <w:b/>
          <w:bCs/>
          <w:sz w:val="22"/>
          <w:szCs w:val="22"/>
          <w:u w:val="single"/>
          <w:rtl/>
        </w:rPr>
        <w:t>הבאים</w:t>
      </w:r>
      <w:r w:rsidRPr="007F6C9A">
        <w:rPr>
          <w:b/>
          <w:bCs/>
          <w:sz w:val="22"/>
          <w:szCs w:val="22"/>
          <w:rtl/>
        </w:rPr>
        <w:t>:</w:t>
      </w:r>
    </w:p>
    <w:p w14:paraId="29322022" w14:textId="77777777" w:rsidR="00A364F7" w:rsidRPr="007F6C9A" w:rsidRDefault="00A364F7" w:rsidP="00C259B2">
      <w:pPr>
        <w:pStyle w:val="ad"/>
        <w:numPr>
          <w:ilvl w:val="0"/>
          <w:numId w:val="36"/>
        </w:numPr>
        <w:spacing w:after="120" w:line="276" w:lineRule="auto"/>
        <w:ind w:right="-284"/>
        <w:jc w:val="both"/>
        <w:rPr>
          <w:b/>
          <w:bCs/>
          <w:sz w:val="22"/>
          <w:szCs w:val="22"/>
          <w:rtl/>
        </w:rPr>
      </w:pPr>
      <w:proofErr w:type="spellStart"/>
      <w:r w:rsidRPr="007F6C9A">
        <w:rPr>
          <w:rFonts w:hint="cs"/>
          <w:b/>
          <w:bCs/>
          <w:sz w:val="22"/>
          <w:szCs w:val="22"/>
          <w:rtl/>
        </w:rPr>
        <w:t>פרויקטי</w:t>
      </w:r>
      <w:proofErr w:type="spellEnd"/>
      <w:r w:rsidRPr="007F6C9A">
        <w:rPr>
          <w:rFonts w:hint="cs"/>
          <w:b/>
          <w:bCs/>
          <w:sz w:val="22"/>
          <w:szCs w:val="22"/>
          <w:rtl/>
        </w:rPr>
        <w:t xml:space="preserve"> הדגמה אשר נועדו להפחתת התלות בנפט לתחבורה</w:t>
      </w:r>
    </w:p>
    <w:p w14:paraId="29322023" w14:textId="77777777" w:rsidR="00A364F7" w:rsidRPr="007F6C9A" w:rsidRDefault="00A364F7" w:rsidP="00C259B2">
      <w:pPr>
        <w:pStyle w:val="ad"/>
        <w:numPr>
          <w:ilvl w:val="0"/>
          <w:numId w:val="35"/>
        </w:numPr>
        <w:spacing w:after="120" w:line="276" w:lineRule="auto"/>
        <w:ind w:right="-284"/>
        <w:jc w:val="both"/>
        <w:rPr>
          <w:sz w:val="22"/>
          <w:szCs w:val="22"/>
          <w:rtl/>
        </w:rPr>
      </w:pPr>
      <w:r w:rsidRPr="007F6C9A">
        <w:rPr>
          <w:rFonts w:hint="eastAsia"/>
          <w:sz w:val="22"/>
          <w:szCs w:val="22"/>
          <w:rtl/>
        </w:rPr>
        <w:t>תחליפי</w:t>
      </w:r>
      <w:r w:rsidRPr="007F6C9A">
        <w:rPr>
          <w:sz w:val="22"/>
          <w:szCs w:val="22"/>
          <w:rtl/>
        </w:rPr>
        <w:t xml:space="preserve"> </w:t>
      </w:r>
      <w:r w:rsidRPr="007F6C9A">
        <w:rPr>
          <w:rFonts w:hint="eastAsia"/>
          <w:sz w:val="22"/>
          <w:szCs w:val="22"/>
          <w:rtl/>
        </w:rPr>
        <w:t>נפט</w:t>
      </w:r>
      <w:r w:rsidRPr="007F6C9A">
        <w:rPr>
          <w:sz w:val="22"/>
          <w:szCs w:val="22"/>
          <w:rtl/>
        </w:rPr>
        <w:t xml:space="preserve"> </w:t>
      </w:r>
      <w:r w:rsidRPr="007F6C9A">
        <w:rPr>
          <w:rFonts w:hint="eastAsia"/>
          <w:sz w:val="22"/>
          <w:szCs w:val="22"/>
          <w:rtl/>
        </w:rPr>
        <w:t>המשמשים</w:t>
      </w:r>
      <w:r w:rsidRPr="007F6C9A">
        <w:rPr>
          <w:sz w:val="22"/>
          <w:szCs w:val="22"/>
          <w:rtl/>
        </w:rPr>
        <w:t xml:space="preserve"> </w:t>
      </w:r>
      <w:r w:rsidRPr="007F6C9A">
        <w:rPr>
          <w:rFonts w:hint="eastAsia"/>
          <w:sz w:val="22"/>
          <w:szCs w:val="22"/>
          <w:rtl/>
        </w:rPr>
        <w:t>לתחבורה</w:t>
      </w:r>
      <w:r w:rsidRPr="007F6C9A">
        <w:rPr>
          <w:sz w:val="22"/>
          <w:szCs w:val="22"/>
          <w:rtl/>
        </w:rPr>
        <w:t xml:space="preserve"> - </w:t>
      </w:r>
      <w:r w:rsidRPr="007F6C9A">
        <w:rPr>
          <w:rFonts w:hint="eastAsia"/>
          <w:sz w:val="22"/>
          <w:szCs w:val="22"/>
          <w:rtl/>
        </w:rPr>
        <w:t>לרבות</w:t>
      </w:r>
      <w:r w:rsidRPr="007F6C9A">
        <w:rPr>
          <w:sz w:val="22"/>
          <w:szCs w:val="22"/>
          <w:rtl/>
        </w:rPr>
        <w:t xml:space="preserve"> </w:t>
      </w:r>
      <w:r w:rsidRPr="007F6C9A">
        <w:rPr>
          <w:rFonts w:hint="eastAsia"/>
          <w:sz w:val="22"/>
          <w:szCs w:val="22"/>
          <w:rtl/>
        </w:rPr>
        <w:t>מוצרים</w:t>
      </w:r>
      <w:r w:rsidRPr="007F6C9A">
        <w:rPr>
          <w:sz w:val="22"/>
          <w:szCs w:val="22"/>
          <w:rtl/>
        </w:rPr>
        <w:t xml:space="preserve"> </w:t>
      </w:r>
      <w:r w:rsidRPr="007F6C9A">
        <w:rPr>
          <w:rFonts w:hint="eastAsia"/>
          <w:sz w:val="22"/>
          <w:szCs w:val="22"/>
          <w:rtl/>
        </w:rPr>
        <w:t>המופקים</w:t>
      </w:r>
      <w:r w:rsidRPr="007F6C9A">
        <w:rPr>
          <w:sz w:val="22"/>
          <w:szCs w:val="22"/>
          <w:rtl/>
        </w:rPr>
        <w:t xml:space="preserve"> </w:t>
      </w:r>
      <w:r w:rsidRPr="007F6C9A">
        <w:rPr>
          <w:rFonts w:hint="eastAsia"/>
          <w:sz w:val="22"/>
          <w:szCs w:val="22"/>
          <w:rtl/>
        </w:rPr>
        <w:t>בדרך</w:t>
      </w:r>
      <w:r w:rsidRPr="007F6C9A">
        <w:rPr>
          <w:sz w:val="22"/>
          <w:szCs w:val="22"/>
          <w:rtl/>
        </w:rPr>
        <w:t xml:space="preserve"> </w:t>
      </w:r>
      <w:r w:rsidRPr="007F6C9A">
        <w:rPr>
          <w:rFonts w:hint="eastAsia"/>
          <w:sz w:val="22"/>
          <w:szCs w:val="22"/>
          <w:rtl/>
        </w:rPr>
        <w:t>של</w:t>
      </w:r>
      <w:r w:rsidRPr="007F6C9A">
        <w:rPr>
          <w:sz w:val="22"/>
          <w:szCs w:val="22"/>
          <w:rtl/>
        </w:rPr>
        <w:t xml:space="preserve"> </w:t>
      </w:r>
      <w:r w:rsidRPr="007F6C9A">
        <w:rPr>
          <w:rFonts w:hint="eastAsia"/>
          <w:sz w:val="22"/>
          <w:szCs w:val="22"/>
          <w:rtl/>
        </w:rPr>
        <w:t>המרת</w:t>
      </w:r>
      <w:r w:rsidRPr="007F6C9A">
        <w:rPr>
          <w:sz w:val="22"/>
          <w:szCs w:val="22"/>
          <w:rtl/>
        </w:rPr>
        <w:t xml:space="preserve"> </w:t>
      </w:r>
      <w:r w:rsidRPr="007F6C9A">
        <w:rPr>
          <w:rFonts w:hint="eastAsia"/>
          <w:sz w:val="22"/>
          <w:szCs w:val="22"/>
          <w:rtl/>
        </w:rPr>
        <w:t>גז</w:t>
      </w:r>
      <w:r w:rsidRPr="007F6C9A">
        <w:rPr>
          <w:sz w:val="22"/>
          <w:szCs w:val="22"/>
          <w:rtl/>
        </w:rPr>
        <w:t xml:space="preserve"> </w:t>
      </w:r>
      <w:r w:rsidRPr="007F6C9A">
        <w:rPr>
          <w:rFonts w:hint="eastAsia"/>
          <w:sz w:val="22"/>
          <w:szCs w:val="22"/>
          <w:rtl/>
        </w:rPr>
        <w:t>טבעי</w:t>
      </w:r>
      <w:r w:rsidRPr="007F6C9A">
        <w:rPr>
          <w:sz w:val="22"/>
          <w:szCs w:val="22"/>
          <w:rtl/>
        </w:rPr>
        <w:t xml:space="preserve">, </w:t>
      </w:r>
      <w:r w:rsidRPr="007F6C9A">
        <w:rPr>
          <w:rFonts w:hint="eastAsia"/>
          <w:sz w:val="22"/>
          <w:szCs w:val="22"/>
          <w:rtl/>
        </w:rPr>
        <w:t>מימן</w:t>
      </w:r>
      <w:r w:rsidRPr="007F6C9A">
        <w:rPr>
          <w:sz w:val="22"/>
          <w:szCs w:val="22"/>
          <w:rtl/>
        </w:rPr>
        <w:t xml:space="preserve">, </w:t>
      </w:r>
      <w:proofErr w:type="spellStart"/>
      <w:r w:rsidRPr="007F6C9A">
        <w:rPr>
          <w:rFonts w:hint="eastAsia"/>
          <w:sz w:val="22"/>
          <w:szCs w:val="22"/>
          <w:rtl/>
        </w:rPr>
        <w:t>דלקים</w:t>
      </w:r>
      <w:proofErr w:type="spellEnd"/>
      <w:r w:rsidRPr="007F6C9A">
        <w:rPr>
          <w:sz w:val="22"/>
          <w:szCs w:val="22"/>
          <w:rtl/>
        </w:rPr>
        <w:t xml:space="preserve"> </w:t>
      </w:r>
      <w:r w:rsidRPr="007F6C9A">
        <w:rPr>
          <w:rFonts w:hint="eastAsia"/>
          <w:sz w:val="22"/>
          <w:szCs w:val="22"/>
          <w:rtl/>
        </w:rPr>
        <w:t>סינתטיים</w:t>
      </w:r>
      <w:r w:rsidRPr="007F6C9A">
        <w:rPr>
          <w:sz w:val="22"/>
          <w:szCs w:val="22"/>
          <w:rtl/>
        </w:rPr>
        <w:t xml:space="preserve">,  </w:t>
      </w:r>
      <w:proofErr w:type="spellStart"/>
      <w:r w:rsidRPr="007F6C9A">
        <w:rPr>
          <w:rFonts w:hint="eastAsia"/>
          <w:sz w:val="22"/>
          <w:szCs w:val="22"/>
          <w:rtl/>
        </w:rPr>
        <w:t>דלקים</w:t>
      </w:r>
      <w:proofErr w:type="spellEnd"/>
      <w:r w:rsidRPr="007F6C9A">
        <w:rPr>
          <w:sz w:val="22"/>
          <w:szCs w:val="22"/>
          <w:rtl/>
        </w:rPr>
        <w:t xml:space="preserve"> </w:t>
      </w:r>
      <w:proofErr w:type="spellStart"/>
      <w:r w:rsidRPr="007F6C9A">
        <w:rPr>
          <w:rFonts w:hint="eastAsia"/>
          <w:sz w:val="22"/>
          <w:szCs w:val="22"/>
          <w:rtl/>
        </w:rPr>
        <w:t>מביומאסה</w:t>
      </w:r>
      <w:proofErr w:type="spellEnd"/>
      <w:r w:rsidRPr="007F6C9A">
        <w:rPr>
          <w:sz w:val="22"/>
          <w:szCs w:val="22"/>
          <w:rtl/>
        </w:rPr>
        <w:t xml:space="preserve"> </w:t>
      </w:r>
      <w:r w:rsidRPr="007F6C9A">
        <w:rPr>
          <w:rFonts w:hint="eastAsia"/>
          <w:sz w:val="22"/>
          <w:szCs w:val="22"/>
          <w:rtl/>
        </w:rPr>
        <w:t>או</w:t>
      </w:r>
      <w:r w:rsidRPr="007F6C9A">
        <w:rPr>
          <w:sz w:val="22"/>
          <w:szCs w:val="22"/>
          <w:rtl/>
        </w:rPr>
        <w:t xml:space="preserve"> </w:t>
      </w:r>
      <w:r w:rsidRPr="007F6C9A">
        <w:rPr>
          <w:rFonts w:hint="eastAsia"/>
          <w:sz w:val="22"/>
          <w:szCs w:val="22"/>
          <w:rtl/>
        </w:rPr>
        <w:t>ממקורות</w:t>
      </w:r>
      <w:r w:rsidRPr="007F6C9A">
        <w:rPr>
          <w:sz w:val="22"/>
          <w:szCs w:val="22"/>
          <w:rtl/>
        </w:rPr>
        <w:t xml:space="preserve"> </w:t>
      </w:r>
      <w:r w:rsidRPr="007F6C9A">
        <w:rPr>
          <w:rFonts w:hint="eastAsia"/>
          <w:sz w:val="22"/>
          <w:szCs w:val="22"/>
          <w:rtl/>
        </w:rPr>
        <w:t>שונים</w:t>
      </w:r>
      <w:r w:rsidRPr="007F6C9A">
        <w:rPr>
          <w:sz w:val="22"/>
          <w:szCs w:val="22"/>
          <w:rtl/>
        </w:rPr>
        <w:t xml:space="preserve"> </w:t>
      </w:r>
      <w:r w:rsidRPr="007F6C9A">
        <w:rPr>
          <w:rFonts w:hint="eastAsia"/>
          <w:sz w:val="22"/>
          <w:szCs w:val="22"/>
          <w:rtl/>
        </w:rPr>
        <w:t>אחרים</w:t>
      </w:r>
      <w:r w:rsidRPr="007F6C9A">
        <w:rPr>
          <w:sz w:val="22"/>
          <w:szCs w:val="22"/>
          <w:rtl/>
        </w:rPr>
        <w:t xml:space="preserve"> </w:t>
      </w:r>
      <w:r w:rsidRPr="007F6C9A">
        <w:rPr>
          <w:rFonts w:hint="eastAsia"/>
          <w:sz w:val="22"/>
          <w:szCs w:val="22"/>
          <w:rtl/>
        </w:rPr>
        <w:t>שאינם</w:t>
      </w:r>
      <w:r w:rsidRPr="007F6C9A">
        <w:rPr>
          <w:sz w:val="22"/>
          <w:szCs w:val="22"/>
          <w:rtl/>
        </w:rPr>
        <w:t xml:space="preserve"> </w:t>
      </w:r>
      <w:r w:rsidRPr="007F6C9A">
        <w:rPr>
          <w:rFonts w:hint="eastAsia"/>
          <w:sz w:val="22"/>
          <w:szCs w:val="22"/>
          <w:rtl/>
        </w:rPr>
        <w:t>נפט</w:t>
      </w:r>
      <w:r w:rsidRPr="007F6C9A">
        <w:rPr>
          <w:sz w:val="22"/>
          <w:szCs w:val="22"/>
          <w:rtl/>
        </w:rPr>
        <w:t>.</w:t>
      </w:r>
    </w:p>
    <w:p w14:paraId="29322024"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מערכות</w:t>
      </w:r>
      <w:r w:rsidRPr="007F6C9A">
        <w:rPr>
          <w:sz w:val="22"/>
          <w:szCs w:val="22"/>
          <w:rtl/>
        </w:rPr>
        <w:t xml:space="preserve"> </w:t>
      </w:r>
      <w:r w:rsidRPr="007F6C9A">
        <w:rPr>
          <w:rFonts w:hint="eastAsia"/>
          <w:sz w:val="22"/>
          <w:szCs w:val="22"/>
          <w:rtl/>
        </w:rPr>
        <w:t>לתחבורה</w:t>
      </w:r>
      <w:r w:rsidRPr="007F6C9A">
        <w:rPr>
          <w:sz w:val="22"/>
          <w:szCs w:val="22"/>
          <w:rtl/>
        </w:rPr>
        <w:t xml:space="preserve"> </w:t>
      </w:r>
      <w:r w:rsidRPr="007F6C9A">
        <w:rPr>
          <w:rFonts w:hint="eastAsia"/>
          <w:sz w:val="22"/>
          <w:szCs w:val="22"/>
          <w:rtl/>
        </w:rPr>
        <w:t>המבוססות</w:t>
      </w:r>
      <w:r w:rsidRPr="007F6C9A">
        <w:rPr>
          <w:sz w:val="22"/>
          <w:szCs w:val="22"/>
          <w:rtl/>
        </w:rPr>
        <w:t xml:space="preserve"> </w:t>
      </w:r>
      <w:r w:rsidRPr="007F6C9A">
        <w:rPr>
          <w:rFonts w:hint="eastAsia"/>
          <w:sz w:val="22"/>
          <w:szCs w:val="22"/>
          <w:rtl/>
        </w:rPr>
        <w:t>על</w:t>
      </w:r>
      <w:r w:rsidRPr="007F6C9A">
        <w:rPr>
          <w:sz w:val="22"/>
          <w:szCs w:val="22"/>
          <w:rtl/>
        </w:rPr>
        <w:t xml:space="preserve"> </w:t>
      </w:r>
      <w:r w:rsidRPr="007F6C9A">
        <w:rPr>
          <w:rFonts w:hint="eastAsia"/>
          <w:sz w:val="22"/>
          <w:szCs w:val="22"/>
          <w:rtl/>
        </w:rPr>
        <w:t>תחליפי</w:t>
      </w:r>
      <w:r w:rsidRPr="007F6C9A">
        <w:rPr>
          <w:sz w:val="22"/>
          <w:szCs w:val="22"/>
          <w:rtl/>
        </w:rPr>
        <w:t xml:space="preserve"> </w:t>
      </w:r>
      <w:r w:rsidRPr="007F6C9A">
        <w:rPr>
          <w:rFonts w:hint="eastAsia"/>
          <w:sz w:val="22"/>
          <w:szCs w:val="22"/>
          <w:rtl/>
        </w:rPr>
        <w:t>נפט</w:t>
      </w:r>
      <w:r w:rsidRPr="007F6C9A">
        <w:rPr>
          <w:sz w:val="22"/>
          <w:szCs w:val="22"/>
          <w:rtl/>
        </w:rPr>
        <w:t xml:space="preserve"> </w:t>
      </w:r>
      <w:r w:rsidRPr="007F6C9A">
        <w:rPr>
          <w:rFonts w:hint="eastAsia"/>
          <w:sz w:val="22"/>
          <w:szCs w:val="22"/>
          <w:rtl/>
        </w:rPr>
        <w:t>–</w:t>
      </w:r>
      <w:r w:rsidRPr="007F6C9A">
        <w:rPr>
          <w:sz w:val="22"/>
          <w:szCs w:val="22"/>
          <w:rtl/>
        </w:rPr>
        <w:t xml:space="preserve"> </w:t>
      </w:r>
      <w:r w:rsidRPr="007F6C9A">
        <w:rPr>
          <w:rFonts w:hint="eastAsia"/>
          <w:sz w:val="22"/>
          <w:szCs w:val="22"/>
          <w:rtl/>
        </w:rPr>
        <w:t>לרבות</w:t>
      </w:r>
      <w:r w:rsidRPr="007F6C9A">
        <w:rPr>
          <w:sz w:val="22"/>
          <w:szCs w:val="22"/>
          <w:rtl/>
        </w:rPr>
        <w:t xml:space="preserve"> </w:t>
      </w:r>
      <w:r w:rsidRPr="007F6C9A">
        <w:rPr>
          <w:rFonts w:hint="eastAsia"/>
          <w:sz w:val="22"/>
          <w:szCs w:val="22"/>
          <w:rtl/>
        </w:rPr>
        <w:t>על</w:t>
      </w:r>
      <w:r w:rsidRPr="007F6C9A">
        <w:rPr>
          <w:sz w:val="22"/>
          <w:szCs w:val="22"/>
          <w:rtl/>
        </w:rPr>
        <w:t xml:space="preserve"> </w:t>
      </w:r>
      <w:r w:rsidRPr="007F6C9A">
        <w:rPr>
          <w:rFonts w:hint="eastAsia"/>
          <w:sz w:val="22"/>
          <w:szCs w:val="22"/>
          <w:rtl/>
        </w:rPr>
        <w:t>בסיס</w:t>
      </w:r>
      <w:r w:rsidRPr="007F6C9A">
        <w:rPr>
          <w:sz w:val="22"/>
          <w:szCs w:val="22"/>
          <w:rtl/>
        </w:rPr>
        <w:t xml:space="preserve"> </w:t>
      </w:r>
      <w:r w:rsidRPr="007F6C9A">
        <w:rPr>
          <w:rFonts w:hint="eastAsia"/>
          <w:sz w:val="22"/>
          <w:szCs w:val="22"/>
          <w:rtl/>
        </w:rPr>
        <w:t>תחליפי</w:t>
      </w:r>
      <w:r w:rsidRPr="007F6C9A">
        <w:rPr>
          <w:sz w:val="22"/>
          <w:szCs w:val="22"/>
          <w:rtl/>
        </w:rPr>
        <w:t xml:space="preserve"> </w:t>
      </w:r>
      <w:r w:rsidRPr="007F6C9A">
        <w:rPr>
          <w:rFonts w:hint="eastAsia"/>
          <w:sz w:val="22"/>
          <w:szCs w:val="22"/>
          <w:rtl/>
        </w:rPr>
        <w:t>הנפט</w:t>
      </w:r>
      <w:r w:rsidRPr="007F6C9A">
        <w:rPr>
          <w:sz w:val="22"/>
          <w:szCs w:val="22"/>
          <w:rtl/>
        </w:rPr>
        <w:t xml:space="preserve"> </w:t>
      </w:r>
      <w:r w:rsidRPr="007F6C9A">
        <w:rPr>
          <w:rFonts w:hint="eastAsia"/>
          <w:sz w:val="22"/>
          <w:szCs w:val="22"/>
          <w:rtl/>
        </w:rPr>
        <w:t>הרשומים</w:t>
      </w:r>
      <w:r w:rsidRPr="007F6C9A">
        <w:rPr>
          <w:sz w:val="22"/>
          <w:szCs w:val="22"/>
          <w:rtl/>
        </w:rPr>
        <w:t xml:space="preserve"> </w:t>
      </w:r>
      <w:r w:rsidRPr="007F6C9A">
        <w:rPr>
          <w:rFonts w:hint="eastAsia"/>
          <w:sz w:val="22"/>
          <w:szCs w:val="22"/>
          <w:rtl/>
        </w:rPr>
        <w:t>מעלה</w:t>
      </w:r>
      <w:r w:rsidRPr="007F6C9A">
        <w:rPr>
          <w:sz w:val="22"/>
          <w:szCs w:val="22"/>
          <w:rtl/>
        </w:rPr>
        <w:t xml:space="preserve">, </w:t>
      </w:r>
      <w:r w:rsidRPr="007F6C9A">
        <w:rPr>
          <w:rFonts w:hint="eastAsia"/>
          <w:sz w:val="22"/>
          <w:szCs w:val="22"/>
          <w:rtl/>
        </w:rPr>
        <w:t>רכב</w:t>
      </w:r>
      <w:r w:rsidRPr="007F6C9A">
        <w:rPr>
          <w:sz w:val="22"/>
          <w:szCs w:val="22"/>
          <w:rtl/>
        </w:rPr>
        <w:t xml:space="preserve"> </w:t>
      </w:r>
      <w:r w:rsidRPr="007F6C9A">
        <w:rPr>
          <w:rFonts w:hint="eastAsia"/>
          <w:sz w:val="22"/>
          <w:szCs w:val="22"/>
          <w:rtl/>
        </w:rPr>
        <w:t>חשמלי</w:t>
      </w:r>
      <w:r w:rsidRPr="007F6C9A">
        <w:rPr>
          <w:sz w:val="22"/>
          <w:szCs w:val="22"/>
          <w:rtl/>
        </w:rPr>
        <w:t xml:space="preserve"> </w:t>
      </w:r>
      <w:r w:rsidRPr="007F6C9A">
        <w:rPr>
          <w:rFonts w:hint="eastAsia"/>
          <w:sz w:val="22"/>
          <w:szCs w:val="22"/>
          <w:rtl/>
        </w:rPr>
        <w:t>ו</w:t>
      </w:r>
      <w:r w:rsidRPr="007F6C9A">
        <w:rPr>
          <w:sz w:val="22"/>
          <w:szCs w:val="22"/>
          <w:rtl/>
        </w:rPr>
        <w:t xml:space="preserve">/או </w:t>
      </w:r>
      <w:r w:rsidRPr="007F6C9A">
        <w:rPr>
          <w:rFonts w:hint="eastAsia"/>
          <w:sz w:val="22"/>
          <w:szCs w:val="22"/>
          <w:rtl/>
        </w:rPr>
        <w:t>היברידי</w:t>
      </w:r>
      <w:r w:rsidRPr="007F6C9A">
        <w:rPr>
          <w:sz w:val="22"/>
          <w:szCs w:val="22"/>
          <w:rtl/>
        </w:rPr>
        <w:t xml:space="preserve"> </w:t>
      </w:r>
      <w:proofErr w:type="spellStart"/>
      <w:r w:rsidRPr="007F6C9A">
        <w:rPr>
          <w:rFonts w:hint="eastAsia"/>
          <w:sz w:val="22"/>
          <w:szCs w:val="22"/>
          <w:rtl/>
        </w:rPr>
        <w:t>וכו</w:t>
      </w:r>
      <w:proofErr w:type="spellEnd"/>
      <w:r w:rsidRPr="007F6C9A">
        <w:rPr>
          <w:sz w:val="22"/>
          <w:szCs w:val="22"/>
          <w:rtl/>
        </w:rPr>
        <w:t xml:space="preserve">'.  </w:t>
      </w:r>
      <w:r w:rsidRPr="007F6C9A">
        <w:rPr>
          <w:rFonts w:hint="eastAsia"/>
          <w:sz w:val="22"/>
          <w:szCs w:val="22"/>
          <w:rtl/>
        </w:rPr>
        <w:t>הדגמה</w:t>
      </w:r>
      <w:r w:rsidRPr="007F6C9A">
        <w:rPr>
          <w:sz w:val="22"/>
          <w:szCs w:val="22"/>
          <w:rtl/>
        </w:rPr>
        <w:t xml:space="preserve"> </w:t>
      </w:r>
      <w:r w:rsidRPr="007F6C9A">
        <w:rPr>
          <w:rFonts w:hint="eastAsia"/>
          <w:sz w:val="22"/>
          <w:szCs w:val="22"/>
          <w:rtl/>
        </w:rPr>
        <w:t>ניסיונית</w:t>
      </w:r>
      <w:r w:rsidRPr="007F6C9A">
        <w:rPr>
          <w:sz w:val="22"/>
          <w:szCs w:val="22"/>
          <w:rtl/>
        </w:rPr>
        <w:t xml:space="preserve"> </w:t>
      </w:r>
      <w:r w:rsidRPr="007F6C9A">
        <w:rPr>
          <w:rFonts w:hint="eastAsia"/>
          <w:sz w:val="22"/>
          <w:szCs w:val="22"/>
          <w:rtl/>
        </w:rPr>
        <w:t>של</w:t>
      </w:r>
      <w:r w:rsidRPr="007F6C9A">
        <w:rPr>
          <w:sz w:val="22"/>
          <w:szCs w:val="22"/>
          <w:rtl/>
        </w:rPr>
        <w:t xml:space="preserve"> </w:t>
      </w:r>
      <w:r w:rsidRPr="007F6C9A">
        <w:rPr>
          <w:rFonts w:hint="eastAsia"/>
          <w:sz w:val="22"/>
          <w:szCs w:val="22"/>
          <w:rtl/>
        </w:rPr>
        <w:t>רכבים</w:t>
      </w:r>
      <w:r w:rsidRPr="007F6C9A">
        <w:rPr>
          <w:sz w:val="22"/>
          <w:szCs w:val="22"/>
          <w:rtl/>
        </w:rPr>
        <w:t xml:space="preserve"> </w:t>
      </w:r>
      <w:r w:rsidRPr="007F6C9A">
        <w:rPr>
          <w:rFonts w:hint="eastAsia"/>
          <w:sz w:val="22"/>
          <w:szCs w:val="22"/>
          <w:rtl/>
        </w:rPr>
        <w:t>וציי</w:t>
      </w:r>
      <w:r w:rsidRPr="007F6C9A">
        <w:rPr>
          <w:sz w:val="22"/>
          <w:szCs w:val="22"/>
          <w:rtl/>
        </w:rPr>
        <w:t xml:space="preserve"> </w:t>
      </w:r>
      <w:r w:rsidRPr="007F6C9A">
        <w:rPr>
          <w:rFonts w:hint="eastAsia"/>
          <w:sz w:val="22"/>
          <w:szCs w:val="22"/>
          <w:rtl/>
        </w:rPr>
        <w:t>רכב</w:t>
      </w:r>
      <w:r w:rsidRPr="007F6C9A">
        <w:rPr>
          <w:sz w:val="22"/>
          <w:szCs w:val="22"/>
          <w:rtl/>
        </w:rPr>
        <w:t xml:space="preserve">, </w:t>
      </w:r>
      <w:r w:rsidRPr="007F6C9A">
        <w:rPr>
          <w:rFonts w:hint="eastAsia"/>
          <w:sz w:val="22"/>
          <w:szCs w:val="22"/>
          <w:rtl/>
        </w:rPr>
        <w:t>מערכות</w:t>
      </w:r>
      <w:r w:rsidRPr="007F6C9A">
        <w:rPr>
          <w:sz w:val="22"/>
          <w:szCs w:val="22"/>
          <w:rtl/>
        </w:rPr>
        <w:t xml:space="preserve"> </w:t>
      </w:r>
      <w:r w:rsidRPr="007F6C9A">
        <w:rPr>
          <w:rFonts w:hint="eastAsia"/>
          <w:sz w:val="22"/>
          <w:szCs w:val="22"/>
          <w:rtl/>
        </w:rPr>
        <w:t>תדלוק</w:t>
      </w:r>
      <w:r w:rsidRPr="007F6C9A">
        <w:rPr>
          <w:sz w:val="22"/>
          <w:szCs w:val="22"/>
          <w:rtl/>
        </w:rPr>
        <w:t xml:space="preserve">, </w:t>
      </w:r>
      <w:r w:rsidRPr="007F6C9A">
        <w:rPr>
          <w:rFonts w:hint="eastAsia"/>
          <w:sz w:val="22"/>
          <w:szCs w:val="22"/>
          <w:rtl/>
        </w:rPr>
        <w:t>אחסנה</w:t>
      </w:r>
      <w:r w:rsidRPr="007F6C9A">
        <w:rPr>
          <w:sz w:val="22"/>
          <w:szCs w:val="22"/>
          <w:rtl/>
        </w:rPr>
        <w:t xml:space="preserve">, </w:t>
      </w:r>
      <w:r w:rsidRPr="007F6C9A">
        <w:rPr>
          <w:rFonts w:hint="eastAsia"/>
          <w:sz w:val="22"/>
          <w:szCs w:val="22"/>
          <w:rtl/>
        </w:rPr>
        <w:t>הובלה</w:t>
      </w:r>
      <w:r w:rsidRPr="007F6C9A">
        <w:rPr>
          <w:sz w:val="22"/>
          <w:szCs w:val="22"/>
          <w:rtl/>
        </w:rPr>
        <w:t xml:space="preserve"> </w:t>
      </w:r>
      <w:r w:rsidRPr="007F6C9A">
        <w:rPr>
          <w:rFonts w:hint="eastAsia"/>
          <w:sz w:val="22"/>
          <w:szCs w:val="22"/>
          <w:rtl/>
        </w:rPr>
        <w:t>וטפול</w:t>
      </w:r>
      <w:r w:rsidRPr="007F6C9A">
        <w:rPr>
          <w:sz w:val="22"/>
          <w:szCs w:val="22"/>
          <w:rtl/>
        </w:rPr>
        <w:t xml:space="preserve"> </w:t>
      </w:r>
      <w:r w:rsidRPr="007F6C9A">
        <w:rPr>
          <w:rFonts w:hint="eastAsia"/>
          <w:sz w:val="22"/>
          <w:szCs w:val="22"/>
          <w:rtl/>
        </w:rPr>
        <w:t>שתאפשרנה</w:t>
      </w:r>
      <w:r w:rsidRPr="007F6C9A">
        <w:rPr>
          <w:sz w:val="22"/>
          <w:szCs w:val="22"/>
          <w:rtl/>
        </w:rPr>
        <w:t xml:space="preserve"> </w:t>
      </w:r>
      <w:r w:rsidRPr="007F6C9A">
        <w:rPr>
          <w:rFonts w:hint="eastAsia"/>
          <w:sz w:val="22"/>
          <w:szCs w:val="22"/>
          <w:rtl/>
        </w:rPr>
        <w:t>בחינת</w:t>
      </w:r>
      <w:r w:rsidRPr="007F6C9A">
        <w:rPr>
          <w:sz w:val="22"/>
          <w:szCs w:val="22"/>
          <w:rtl/>
        </w:rPr>
        <w:t xml:space="preserve"> </w:t>
      </w:r>
      <w:r w:rsidRPr="007F6C9A">
        <w:rPr>
          <w:rFonts w:hint="eastAsia"/>
          <w:sz w:val="22"/>
          <w:szCs w:val="22"/>
          <w:rtl/>
        </w:rPr>
        <w:t>תפיסת</w:t>
      </w:r>
      <w:r w:rsidRPr="007F6C9A">
        <w:rPr>
          <w:sz w:val="22"/>
          <w:szCs w:val="22"/>
          <w:rtl/>
        </w:rPr>
        <w:t xml:space="preserve"> </w:t>
      </w:r>
      <w:r w:rsidRPr="007F6C9A">
        <w:rPr>
          <w:rFonts w:hint="eastAsia"/>
          <w:sz w:val="22"/>
          <w:szCs w:val="22"/>
          <w:rtl/>
        </w:rPr>
        <w:t>הפעלה</w:t>
      </w:r>
      <w:r w:rsidRPr="007F6C9A">
        <w:rPr>
          <w:sz w:val="22"/>
          <w:szCs w:val="22"/>
          <w:rtl/>
        </w:rPr>
        <w:t xml:space="preserve"> </w:t>
      </w:r>
      <w:r w:rsidRPr="007F6C9A">
        <w:rPr>
          <w:rFonts w:hint="eastAsia"/>
          <w:sz w:val="22"/>
          <w:szCs w:val="22"/>
          <w:rtl/>
        </w:rPr>
        <w:t>של</w:t>
      </w:r>
      <w:r w:rsidRPr="007F6C9A">
        <w:rPr>
          <w:sz w:val="22"/>
          <w:szCs w:val="22"/>
          <w:rtl/>
        </w:rPr>
        <w:t xml:space="preserve"> </w:t>
      </w:r>
      <w:r w:rsidRPr="007F6C9A">
        <w:rPr>
          <w:rFonts w:hint="eastAsia"/>
          <w:sz w:val="22"/>
          <w:szCs w:val="22"/>
          <w:rtl/>
        </w:rPr>
        <w:t>מערכת</w:t>
      </w:r>
      <w:r w:rsidRPr="007F6C9A">
        <w:rPr>
          <w:sz w:val="22"/>
          <w:szCs w:val="22"/>
          <w:rtl/>
        </w:rPr>
        <w:t xml:space="preserve"> </w:t>
      </w:r>
      <w:r w:rsidRPr="007F6C9A">
        <w:rPr>
          <w:rFonts w:hint="eastAsia"/>
          <w:sz w:val="22"/>
          <w:szCs w:val="22"/>
          <w:rtl/>
        </w:rPr>
        <w:t>תחבורתית</w:t>
      </w:r>
      <w:r w:rsidRPr="007F6C9A">
        <w:rPr>
          <w:sz w:val="22"/>
          <w:szCs w:val="22"/>
          <w:rtl/>
        </w:rPr>
        <w:t xml:space="preserve"> </w:t>
      </w:r>
      <w:r w:rsidRPr="007F6C9A">
        <w:rPr>
          <w:rFonts w:hint="eastAsia"/>
          <w:sz w:val="22"/>
          <w:szCs w:val="22"/>
          <w:rtl/>
        </w:rPr>
        <w:t>המבוססת</w:t>
      </w:r>
      <w:r w:rsidRPr="007F6C9A">
        <w:rPr>
          <w:sz w:val="22"/>
          <w:szCs w:val="22"/>
          <w:rtl/>
        </w:rPr>
        <w:t xml:space="preserve"> </w:t>
      </w:r>
      <w:r w:rsidRPr="007F6C9A">
        <w:rPr>
          <w:rFonts w:hint="eastAsia"/>
          <w:sz w:val="22"/>
          <w:szCs w:val="22"/>
          <w:rtl/>
        </w:rPr>
        <w:t>על</w:t>
      </w:r>
      <w:r w:rsidRPr="007F6C9A">
        <w:rPr>
          <w:sz w:val="22"/>
          <w:szCs w:val="22"/>
          <w:rtl/>
        </w:rPr>
        <w:t xml:space="preserve"> </w:t>
      </w:r>
      <w:r w:rsidRPr="007F6C9A">
        <w:rPr>
          <w:rFonts w:hint="eastAsia"/>
          <w:sz w:val="22"/>
          <w:szCs w:val="22"/>
          <w:rtl/>
        </w:rPr>
        <w:t>תחליפי</w:t>
      </w:r>
      <w:r w:rsidRPr="007F6C9A">
        <w:rPr>
          <w:sz w:val="22"/>
          <w:szCs w:val="22"/>
          <w:rtl/>
        </w:rPr>
        <w:t xml:space="preserve"> </w:t>
      </w:r>
      <w:r w:rsidRPr="007F6C9A">
        <w:rPr>
          <w:rFonts w:hint="eastAsia"/>
          <w:sz w:val="22"/>
          <w:szCs w:val="22"/>
          <w:rtl/>
        </w:rPr>
        <w:t>הנפט</w:t>
      </w:r>
      <w:r w:rsidRPr="007F6C9A">
        <w:rPr>
          <w:sz w:val="22"/>
          <w:szCs w:val="22"/>
          <w:rtl/>
        </w:rPr>
        <w:t>.</w:t>
      </w:r>
    </w:p>
    <w:p w14:paraId="29322025"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cs"/>
          <w:sz w:val="22"/>
          <w:szCs w:val="22"/>
          <w:rtl/>
        </w:rPr>
        <w:t>מערכות בהן בא לידי ביטוי חסכון משמעותי בנפט ומוצריו.</w:t>
      </w:r>
    </w:p>
    <w:p w14:paraId="29322026" w14:textId="77777777" w:rsidR="00A364F7" w:rsidRPr="007F6C9A" w:rsidRDefault="00A364F7" w:rsidP="00C259B2">
      <w:pPr>
        <w:pStyle w:val="ad"/>
        <w:numPr>
          <w:ilvl w:val="0"/>
          <w:numId w:val="36"/>
        </w:numPr>
        <w:spacing w:after="120" w:line="276" w:lineRule="auto"/>
        <w:ind w:right="-284"/>
        <w:jc w:val="both"/>
        <w:rPr>
          <w:b/>
          <w:bCs/>
          <w:sz w:val="22"/>
          <w:szCs w:val="22"/>
        </w:rPr>
      </w:pPr>
      <w:proofErr w:type="spellStart"/>
      <w:r w:rsidRPr="007F6C9A">
        <w:rPr>
          <w:rFonts w:hint="eastAsia"/>
          <w:b/>
          <w:bCs/>
          <w:sz w:val="22"/>
          <w:szCs w:val="22"/>
          <w:rtl/>
        </w:rPr>
        <w:t>פרויקטי</w:t>
      </w:r>
      <w:proofErr w:type="spellEnd"/>
      <w:r w:rsidRPr="007F6C9A">
        <w:rPr>
          <w:b/>
          <w:bCs/>
          <w:sz w:val="22"/>
          <w:szCs w:val="22"/>
          <w:rtl/>
        </w:rPr>
        <w:t xml:space="preserve"> הדגמה בתחום האנרגיה </w:t>
      </w:r>
      <w:r w:rsidRPr="007F6C9A">
        <w:rPr>
          <w:rFonts w:hint="eastAsia"/>
          <w:b/>
          <w:bCs/>
          <w:sz w:val="22"/>
          <w:szCs w:val="22"/>
          <w:rtl/>
        </w:rPr>
        <w:t>המתחדשת</w:t>
      </w:r>
      <w:r w:rsidRPr="007F6C9A">
        <w:rPr>
          <w:b/>
          <w:bCs/>
          <w:sz w:val="22"/>
          <w:szCs w:val="22"/>
          <w:rtl/>
        </w:rPr>
        <w:t xml:space="preserve"> </w:t>
      </w:r>
      <w:r w:rsidRPr="007F6C9A">
        <w:rPr>
          <w:rFonts w:hint="eastAsia"/>
          <w:b/>
          <w:bCs/>
          <w:sz w:val="22"/>
          <w:szCs w:val="22"/>
          <w:rtl/>
        </w:rPr>
        <w:t>שלא</w:t>
      </w:r>
      <w:r w:rsidRPr="007F6C9A">
        <w:rPr>
          <w:b/>
          <w:bCs/>
          <w:sz w:val="22"/>
          <w:szCs w:val="22"/>
          <w:rtl/>
        </w:rPr>
        <w:t xml:space="preserve"> </w:t>
      </w:r>
      <w:r w:rsidRPr="007F6C9A">
        <w:rPr>
          <w:rFonts w:hint="eastAsia"/>
          <w:b/>
          <w:bCs/>
          <w:sz w:val="22"/>
          <w:szCs w:val="22"/>
          <w:rtl/>
        </w:rPr>
        <w:t>בתחום</w:t>
      </w:r>
      <w:r w:rsidRPr="007F6C9A">
        <w:rPr>
          <w:b/>
          <w:bCs/>
          <w:sz w:val="22"/>
          <w:szCs w:val="22"/>
          <w:rtl/>
        </w:rPr>
        <w:t xml:space="preserve"> </w:t>
      </w:r>
      <w:r w:rsidRPr="007F6C9A">
        <w:rPr>
          <w:rFonts w:hint="eastAsia"/>
          <w:b/>
          <w:bCs/>
          <w:sz w:val="22"/>
          <w:szCs w:val="22"/>
          <w:rtl/>
        </w:rPr>
        <w:t>התחבורה</w:t>
      </w:r>
    </w:p>
    <w:p w14:paraId="29322027"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מערכות</w:t>
      </w:r>
      <w:r w:rsidRPr="007F6C9A">
        <w:rPr>
          <w:sz w:val="22"/>
          <w:szCs w:val="22"/>
          <w:rtl/>
        </w:rPr>
        <w:t xml:space="preserve"> המנצלות מקורות אנרגיה מתחדשים כגון השמש, הרוח, </w:t>
      </w:r>
      <w:r w:rsidRPr="007F6C9A">
        <w:rPr>
          <w:rFonts w:hint="eastAsia"/>
          <w:sz w:val="22"/>
          <w:szCs w:val="22"/>
          <w:rtl/>
        </w:rPr>
        <w:t>גלי</w:t>
      </w:r>
      <w:r w:rsidRPr="007F6C9A">
        <w:rPr>
          <w:sz w:val="22"/>
          <w:szCs w:val="22"/>
          <w:rtl/>
        </w:rPr>
        <w:t xml:space="preserve"> ים </w:t>
      </w:r>
      <w:r w:rsidRPr="007F6C9A">
        <w:rPr>
          <w:rFonts w:hint="eastAsia"/>
          <w:sz w:val="22"/>
          <w:szCs w:val="22"/>
          <w:rtl/>
        </w:rPr>
        <w:t>וכדומה</w:t>
      </w:r>
      <w:r w:rsidRPr="007F6C9A">
        <w:rPr>
          <w:sz w:val="22"/>
          <w:szCs w:val="22"/>
          <w:rtl/>
        </w:rPr>
        <w:t>.</w:t>
      </w:r>
    </w:p>
    <w:p w14:paraId="29322028"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שימוש</w:t>
      </w:r>
      <w:r w:rsidRPr="007F6C9A">
        <w:rPr>
          <w:sz w:val="22"/>
          <w:szCs w:val="22"/>
          <w:rtl/>
        </w:rPr>
        <w:t xml:space="preserve"> </w:t>
      </w:r>
      <w:r w:rsidRPr="007F6C9A">
        <w:rPr>
          <w:rFonts w:hint="eastAsia"/>
          <w:sz w:val="22"/>
          <w:szCs w:val="22"/>
          <w:rtl/>
        </w:rPr>
        <w:t>ברשתות</w:t>
      </w:r>
      <w:r w:rsidRPr="007F6C9A">
        <w:rPr>
          <w:sz w:val="22"/>
          <w:szCs w:val="22"/>
          <w:rtl/>
        </w:rPr>
        <w:t xml:space="preserve"> </w:t>
      </w:r>
      <w:r w:rsidRPr="007F6C9A">
        <w:rPr>
          <w:rFonts w:hint="eastAsia"/>
          <w:sz w:val="22"/>
          <w:szCs w:val="22"/>
          <w:rtl/>
        </w:rPr>
        <w:t>חכמות</w:t>
      </w:r>
    </w:p>
    <w:p w14:paraId="29322029"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חיסכון</w:t>
      </w:r>
      <w:r w:rsidRPr="007F6C9A">
        <w:rPr>
          <w:sz w:val="22"/>
          <w:szCs w:val="22"/>
          <w:rtl/>
        </w:rPr>
        <w:t xml:space="preserve"> </w:t>
      </w:r>
      <w:r w:rsidRPr="007F6C9A">
        <w:rPr>
          <w:rFonts w:hint="eastAsia"/>
          <w:sz w:val="22"/>
          <w:szCs w:val="22"/>
          <w:rtl/>
        </w:rPr>
        <w:t>והתייעלות</w:t>
      </w:r>
      <w:r w:rsidRPr="007F6C9A">
        <w:rPr>
          <w:sz w:val="22"/>
          <w:szCs w:val="22"/>
          <w:rtl/>
        </w:rPr>
        <w:t xml:space="preserve"> </w:t>
      </w:r>
      <w:r w:rsidRPr="007F6C9A">
        <w:rPr>
          <w:rFonts w:hint="eastAsia"/>
          <w:sz w:val="22"/>
          <w:szCs w:val="22"/>
          <w:rtl/>
        </w:rPr>
        <w:t>אנרגטית</w:t>
      </w:r>
    </w:p>
    <w:p w14:paraId="2932202A"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יצור</w:t>
      </w:r>
      <w:r w:rsidRPr="007F6C9A">
        <w:rPr>
          <w:sz w:val="22"/>
          <w:szCs w:val="22"/>
          <w:rtl/>
        </w:rPr>
        <w:t xml:space="preserve"> </w:t>
      </w:r>
      <w:r w:rsidRPr="007F6C9A">
        <w:rPr>
          <w:rFonts w:hint="eastAsia"/>
          <w:sz w:val="22"/>
          <w:szCs w:val="22"/>
          <w:rtl/>
        </w:rPr>
        <w:t>חשמל</w:t>
      </w:r>
      <w:r w:rsidRPr="007F6C9A">
        <w:rPr>
          <w:sz w:val="22"/>
          <w:szCs w:val="22"/>
          <w:rtl/>
        </w:rPr>
        <w:t xml:space="preserve"> </w:t>
      </w:r>
      <w:r w:rsidRPr="007F6C9A">
        <w:rPr>
          <w:rFonts w:hint="eastAsia"/>
          <w:sz w:val="22"/>
          <w:szCs w:val="22"/>
          <w:rtl/>
        </w:rPr>
        <w:t>ואחסונו</w:t>
      </w:r>
    </w:p>
    <w:p w14:paraId="2932202B"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ייצור</w:t>
      </w:r>
      <w:r w:rsidRPr="007F6C9A">
        <w:rPr>
          <w:sz w:val="22"/>
          <w:szCs w:val="22"/>
          <w:rtl/>
        </w:rPr>
        <w:t xml:space="preserve"> אנרגיה נקייה </w:t>
      </w:r>
    </w:p>
    <w:p w14:paraId="2932202C" w14:textId="77777777" w:rsidR="00A364F7" w:rsidRPr="007F6C9A"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ייצור</w:t>
      </w:r>
      <w:r w:rsidRPr="007F6C9A">
        <w:rPr>
          <w:sz w:val="22"/>
          <w:szCs w:val="22"/>
          <w:rtl/>
        </w:rPr>
        <w:t xml:space="preserve"> </w:t>
      </w:r>
      <w:r w:rsidRPr="007F6C9A">
        <w:rPr>
          <w:rFonts w:hint="eastAsia"/>
          <w:sz w:val="22"/>
          <w:szCs w:val="22"/>
          <w:rtl/>
        </w:rPr>
        <w:t>אנרגיה</w:t>
      </w:r>
      <w:r w:rsidRPr="007F6C9A">
        <w:rPr>
          <w:sz w:val="22"/>
          <w:szCs w:val="22"/>
          <w:rtl/>
        </w:rPr>
        <w:t xml:space="preserve"> </w:t>
      </w:r>
      <w:r w:rsidRPr="007F6C9A">
        <w:rPr>
          <w:rFonts w:hint="eastAsia"/>
          <w:sz w:val="22"/>
          <w:szCs w:val="22"/>
          <w:rtl/>
        </w:rPr>
        <w:t>מפסולת</w:t>
      </w:r>
    </w:p>
    <w:p w14:paraId="2932202D" w14:textId="77777777" w:rsidR="00A364F7" w:rsidRDefault="00A364F7" w:rsidP="00C259B2">
      <w:pPr>
        <w:pStyle w:val="ad"/>
        <w:numPr>
          <w:ilvl w:val="0"/>
          <w:numId w:val="35"/>
        </w:numPr>
        <w:spacing w:after="120" w:line="276" w:lineRule="auto"/>
        <w:ind w:right="-284"/>
        <w:jc w:val="both"/>
        <w:rPr>
          <w:sz w:val="22"/>
          <w:szCs w:val="22"/>
        </w:rPr>
      </w:pPr>
      <w:r w:rsidRPr="007F6C9A">
        <w:rPr>
          <w:rFonts w:hint="eastAsia"/>
          <w:sz w:val="22"/>
          <w:szCs w:val="22"/>
          <w:rtl/>
        </w:rPr>
        <w:t>אנרגיה</w:t>
      </w:r>
      <w:r w:rsidRPr="007F6C9A">
        <w:rPr>
          <w:sz w:val="22"/>
          <w:szCs w:val="22"/>
          <w:rtl/>
        </w:rPr>
        <w:t xml:space="preserve"> </w:t>
      </w:r>
      <w:r w:rsidRPr="007F6C9A">
        <w:rPr>
          <w:rFonts w:hint="eastAsia"/>
          <w:sz w:val="22"/>
          <w:szCs w:val="22"/>
          <w:rtl/>
        </w:rPr>
        <w:t>במשק</w:t>
      </w:r>
      <w:r w:rsidRPr="007F6C9A">
        <w:rPr>
          <w:sz w:val="22"/>
          <w:szCs w:val="22"/>
          <w:rtl/>
        </w:rPr>
        <w:t xml:space="preserve"> </w:t>
      </w:r>
      <w:r w:rsidRPr="007F6C9A">
        <w:rPr>
          <w:rFonts w:hint="eastAsia"/>
          <w:sz w:val="22"/>
          <w:szCs w:val="22"/>
          <w:rtl/>
        </w:rPr>
        <w:t>המים</w:t>
      </w:r>
    </w:p>
    <w:p w14:paraId="121D5DC8" w14:textId="3A7A108C" w:rsidR="00C259B2" w:rsidRDefault="00C259B2" w:rsidP="00C259B2">
      <w:pPr>
        <w:pStyle w:val="ad"/>
        <w:numPr>
          <w:ilvl w:val="0"/>
          <w:numId w:val="35"/>
        </w:numPr>
        <w:spacing w:after="120" w:line="276" w:lineRule="auto"/>
        <w:ind w:right="-284"/>
        <w:jc w:val="both"/>
        <w:rPr>
          <w:sz w:val="22"/>
          <w:szCs w:val="22"/>
        </w:rPr>
      </w:pPr>
      <w:r>
        <w:rPr>
          <w:rFonts w:hint="cs"/>
          <w:sz w:val="22"/>
          <w:szCs w:val="22"/>
          <w:rtl/>
        </w:rPr>
        <w:t>קיימות במרחב האורבני</w:t>
      </w:r>
    </w:p>
    <w:p w14:paraId="1B7D8C3F" w14:textId="73AFD746" w:rsidR="00C259B2" w:rsidRPr="007F6C9A" w:rsidRDefault="00C259B2" w:rsidP="00C259B2">
      <w:pPr>
        <w:pStyle w:val="ad"/>
        <w:numPr>
          <w:ilvl w:val="0"/>
          <w:numId w:val="35"/>
        </w:numPr>
        <w:spacing w:after="120" w:line="276" w:lineRule="auto"/>
        <w:ind w:right="-284"/>
        <w:jc w:val="both"/>
        <w:rPr>
          <w:sz w:val="22"/>
          <w:szCs w:val="22"/>
        </w:rPr>
      </w:pPr>
      <w:r>
        <w:rPr>
          <w:rFonts w:hint="cs"/>
          <w:sz w:val="22"/>
          <w:szCs w:val="22"/>
          <w:rtl/>
        </w:rPr>
        <w:t xml:space="preserve">ייצור אנרגיה במתקנים </w:t>
      </w:r>
      <w:proofErr w:type="spellStart"/>
      <w:r>
        <w:rPr>
          <w:rFonts w:hint="cs"/>
          <w:sz w:val="22"/>
          <w:szCs w:val="22"/>
          <w:rtl/>
        </w:rPr>
        <w:t>מנותקי</w:t>
      </w:r>
      <w:proofErr w:type="spellEnd"/>
      <w:r>
        <w:rPr>
          <w:rFonts w:hint="cs"/>
          <w:sz w:val="22"/>
          <w:szCs w:val="22"/>
          <w:rtl/>
        </w:rPr>
        <w:t xml:space="preserve"> רשת</w:t>
      </w:r>
    </w:p>
    <w:p w14:paraId="2932202E" w14:textId="016EF467" w:rsidR="00A364F7" w:rsidRPr="007F6C9A" w:rsidRDefault="00A364F7" w:rsidP="00C259B2">
      <w:pPr>
        <w:spacing w:after="120" w:line="276" w:lineRule="auto"/>
        <w:ind w:right="-284"/>
        <w:jc w:val="both"/>
        <w:rPr>
          <w:sz w:val="22"/>
          <w:szCs w:val="22"/>
          <w:rtl/>
        </w:rPr>
      </w:pPr>
      <w:r w:rsidRPr="007F6C9A">
        <w:rPr>
          <w:rFonts w:hint="eastAsia"/>
          <w:b/>
          <w:bCs/>
          <w:sz w:val="22"/>
          <w:szCs w:val="22"/>
          <w:u w:val="single"/>
          <w:rtl/>
        </w:rPr>
        <w:t>כנס</w:t>
      </w:r>
      <w:r w:rsidRPr="007F6C9A">
        <w:rPr>
          <w:b/>
          <w:bCs/>
          <w:sz w:val="22"/>
          <w:szCs w:val="22"/>
          <w:u w:val="single"/>
          <w:rtl/>
        </w:rPr>
        <w:t xml:space="preserve"> </w:t>
      </w:r>
      <w:r w:rsidRPr="007F6C9A">
        <w:rPr>
          <w:rFonts w:hint="eastAsia"/>
          <w:b/>
          <w:bCs/>
          <w:sz w:val="22"/>
          <w:szCs w:val="22"/>
          <w:u w:val="single"/>
          <w:rtl/>
        </w:rPr>
        <w:t>מציעים</w:t>
      </w:r>
      <w:r w:rsidRPr="007F6C9A">
        <w:rPr>
          <w:sz w:val="22"/>
          <w:szCs w:val="22"/>
          <w:rtl/>
        </w:rPr>
        <w:t xml:space="preserve">: </w:t>
      </w:r>
      <w:r w:rsidRPr="007F6C9A">
        <w:rPr>
          <w:rFonts w:hint="eastAsia"/>
          <w:sz w:val="22"/>
          <w:szCs w:val="22"/>
          <w:rtl/>
        </w:rPr>
        <w:t>יערך</w:t>
      </w:r>
      <w:r w:rsidRPr="007F6C9A">
        <w:rPr>
          <w:sz w:val="22"/>
          <w:szCs w:val="22"/>
          <w:rtl/>
        </w:rPr>
        <w:t xml:space="preserve"> </w:t>
      </w:r>
      <w:r w:rsidRPr="007F6C9A">
        <w:rPr>
          <w:rFonts w:hint="cs"/>
          <w:sz w:val="22"/>
          <w:szCs w:val="22"/>
          <w:rtl/>
        </w:rPr>
        <w:t xml:space="preserve">ביום </w:t>
      </w:r>
      <w:r w:rsidR="00474C87">
        <w:rPr>
          <w:rFonts w:hint="cs"/>
          <w:b/>
          <w:bCs/>
          <w:sz w:val="22"/>
          <w:szCs w:val="22"/>
          <w:u w:val="single"/>
          <w:rtl/>
        </w:rPr>
        <w:t xml:space="preserve">25.5.14 </w:t>
      </w:r>
      <w:r w:rsidRPr="007F6C9A">
        <w:rPr>
          <w:sz w:val="22"/>
          <w:szCs w:val="22"/>
          <w:rtl/>
        </w:rPr>
        <w:t xml:space="preserve">בשעה </w:t>
      </w:r>
      <w:r w:rsidR="00474C87">
        <w:rPr>
          <w:rFonts w:hint="cs"/>
          <w:b/>
          <w:bCs/>
          <w:sz w:val="22"/>
          <w:szCs w:val="22"/>
          <w:u w:val="single"/>
          <w:rtl/>
        </w:rPr>
        <w:t>10</w:t>
      </w:r>
      <w:r w:rsidRPr="007F6C9A">
        <w:rPr>
          <w:rFonts w:hint="cs"/>
          <w:b/>
          <w:bCs/>
          <w:sz w:val="22"/>
          <w:szCs w:val="22"/>
          <w:u w:val="single"/>
          <w:rtl/>
        </w:rPr>
        <w:t>.00</w:t>
      </w:r>
      <w:r w:rsidRPr="007F6C9A">
        <w:rPr>
          <w:rFonts w:hint="cs"/>
          <w:sz w:val="22"/>
          <w:szCs w:val="22"/>
          <w:rtl/>
        </w:rPr>
        <w:t xml:space="preserve"> </w:t>
      </w:r>
      <w:r w:rsidRPr="007F6C9A">
        <w:rPr>
          <w:sz w:val="22"/>
          <w:szCs w:val="22"/>
          <w:rtl/>
        </w:rPr>
        <w:t xml:space="preserve">בבניין שערי העיר, </w:t>
      </w:r>
      <w:r w:rsidRPr="007F6C9A">
        <w:rPr>
          <w:rFonts w:hint="eastAsia"/>
          <w:sz w:val="22"/>
          <w:szCs w:val="22"/>
          <w:rtl/>
        </w:rPr>
        <w:t>רח</w:t>
      </w:r>
      <w:r w:rsidRPr="007F6C9A">
        <w:rPr>
          <w:sz w:val="22"/>
          <w:szCs w:val="22"/>
          <w:rtl/>
        </w:rPr>
        <w:t xml:space="preserve">' </w:t>
      </w:r>
      <w:r w:rsidRPr="007F6C9A">
        <w:rPr>
          <w:rFonts w:hint="eastAsia"/>
          <w:sz w:val="22"/>
          <w:szCs w:val="22"/>
          <w:rtl/>
        </w:rPr>
        <w:t>יפו</w:t>
      </w:r>
      <w:r w:rsidRPr="007F6C9A">
        <w:rPr>
          <w:sz w:val="22"/>
          <w:szCs w:val="22"/>
          <w:rtl/>
        </w:rPr>
        <w:t xml:space="preserve"> 216 </w:t>
      </w:r>
      <w:r w:rsidRPr="007F6C9A">
        <w:rPr>
          <w:rFonts w:hint="eastAsia"/>
          <w:sz w:val="22"/>
          <w:szCs w:val="22"/>
          <w:rtl/>
        </w:rPr>
        <w:t>ירושלים</w:t>
      </w:r>
      <w:r w:rsidRPr="007F6C9A">
        <w:rPr>
          <w:sz w:val="22"/>
          <w:szCs w:val="22"/>
          <w:rtl/>
        </w:rPr>
        <w:t xml:space="preserve">, </w:t>
      </w:r>
      <w:r w:rsidRPr="007F6C9A">
        <w:rPr>
          <w:rFonts w:hint="eastAsia"/>
          <w:sz w:val="22"/>
          <w:szCs w:val="22"/>
          <w:rtl/>
        </w:rPr>
        <w:t>קומה</w:t>
      </w:r>
      <w:r w:rsidRPr="007F6C9A">
        <w:rPr>
          <w:sz w:val="22"/>
          <w:szCs w:val="22"/>
          <w:rtl/>
        </w:rPr>
        <w:t xml:space="preserve"> 7 </w:t>
      </w:r>
      <w:r w:rsidRPr="007F6C9A">
        <w:rPr>
          <w:rFonts w:hint="eastAsia"/>
          <w:sz w:val="22"/>
          <w:szCs w:val="22"/>
          <w:rtl/>
        </w:rPr>
        <w:t>בחדר</w:t>
      </w:r>
      <w:r w:rsidRPr="007F6C9A">
        <w:rPr>
          <w:sz w:val="22"/>
          <w:szCs w:val="22"/>
          <w:rtl/>
        </w:rPr>
        <w:t xml:space="preserve"> </w:t>
      </w:r>
      <w:r w:rsidRPr="007F6C9A">
        <w:rPr>
          <w:rFonts w:hint="eastAsia"/>
          <w:sz w:val="22"/>
          <w:szCs w:val="22"/>
          <w:rtl/>
        </w:rPr>
        <w:t>ישיבות</w:t>
      </w:r>
      <w:r w:rsidRPr="007F6C9A">
        <w:rPr>
          <w:sz w:val="22"/>
          <w:szCs w:val="22"/>
          <w:rtl/>
        </w:rPr>
        <w:t xml:space="preserve">. </w:t>
      </w:r>
      <w:r w:rsidRPr="007F6C9A">
        <w:rPr>
          <w:rFonts w:hint="eastAsia"/>
          <w:sz w:val="22"/>
          <w:szCs w:val="22"/>
          <w:rtl/>
        </w:rPr>
        <w:t>ההשתתפות</w:t>
      </w:r>
      <w:r w:rsidRPr="007F6C9A">
        <w:rPr>
          <w:sz w:val="22"/>
          <w:szCs w:val="22"/>
          <w:rtl/>
        </w:rPr>
        <w:t xml:space="preserve"> בכנס אינה חובה. </w:t>
      </w:r>
      <w:r w:rsidRPr="007F6C9A">
        <w:rPr>
          <w:rFonts w:hint="cs"/>
          <w:sz w:val="22"/>
          <w:szCs w:val="22"/>
          <w:rtl/>
        </w:rPr>
        <w:t xml:space="preserve"> </w:t>
      </w:r>
    </w:p>
    <w:p w14:paraId="2932202F" w14:textId="77777777" w:rsidR="00A364F7" w:rsidRPr="007F6C9A" w:rsidRDefault="00A364F7" w:rsidP="00C259B2">
      <w:pPr>
        <w:tabs>
          <w:tab w:val="left" w:pos="8312"/>
        </w:tabs>
        <w:ind w:right="-284"/>
        <w:jc w:val="both"/>
        <w:rPr>
          <w:sz w:val="22"/>
          <w:szCs w:val="22"/>
          <w:rtl/>
        </w:rPr>
      </w:pPr>
      <w:r w:rsidRPr="007F6C9A">
        <w:rPr>
          <w:rFonts w:hint="cs"/>
          <w:b/>
          <w:bCs/>
          <w:sz w:val="22"/>
          <w:szCs w:val="22"/>
          <w:u w:val="single"/>
          <w:rtl/>
        </w:rPr>
        <w:t>כללי</w:t>
      </w:r>
    </w:p>
    <w:p w14:paraId="29322030" w14:textId="77777777" w:rsidR="00A364F7" w:rsidRPr="007F6C9A" w:rsidRDefault="00A364F7" w:rsidP="00C259B2">
      <w:pPr>
        <w:spacing w:line="276" w:lineRule="auto"/>
        <w:ind w:right="-284"/>
        <w:jc w:val="both"/>
        <w:rPr>
          <w:sz w:val="22"/>
          <w:szCs w:val="22"/>
          <w:rtl/>
        </w:rPr>
      </w:pPr>
      <w:r w:rsidRPr="007F6C9A">
        <w:rPr>
          <w:rFonts w:hint="eastAsia"/>
          <w:sz w:val="22"/>
          <w:szCs w:val="22"/>
          <w:rtl/>
        </w:rPr>
        <w:t>התקופה</w:t>
      </w:r>
      <w:r w:rsidRPr="007F6C9A">
        <w:rPr>
          <w:sz w:val="22"/>
          <w:szCs w:val="22"/>
          <w:rtl/>
        </w:rPr>
        <w:t xml:space="preserve"> </w:t>
      </w:r>
      <w:r w:rsidRPr="007F6C9A">
        <w:rPr>
          <w:rFonts w:hint="eastAsia"/>
          <w:sz w:val="22"/>
          <w:szCs w:val="22"/>
          <w:rtl/>
        </w:rPr>
        <w:t>המאושרת</w:t>
      </w:r>
      <w:r w:rsidRPr="007F6C9A">
        <w:rPr>
          <w:sz w:val="22"/>
          <w:szCs w:val="22"/>
          <w:rtl/>
        </w:rPr>
        <w:t xml:space="preserve"> </w:t>
      </w:r>
      <w:r w:rsidRPr="007F6C9A">
        <w:rPr>
          <w:rFonts w:hint="eastAsia"/>
          <w:sz w:val="22"/>
          <w:szCs w:val="22"/>
          <w:rtl/>
        </w:rPr>
        <w:t>לביצוע</w:t>
      </w:r>
      <w:r w:rsidRPr="007F6C9A">
        <w:rPr>
          <w:sz w:val="22"/>
          <w:szCs w:val="22"/>
          <w:rtl/>
        </w:rPr>
        <w:t xml:space="preserve"> </w:t>
      </w:r>
      <w:r w:rsidRPr="007F6C9A">
        <w:rPr>
          <w:rFonts w:hint="eastAsia"/>
          <w:sz w:val="22"/>
          <w:szCs w:val="22"/>
          <w:rtl/>
        </w:rPr>
        <w:t>התוכנית</w:t>
      </w:r>
      <w:r w:rsidRPr="007F6C9A">
        <w:rPr>
          <w:sz w:val="22"/>
          <w:szCs w:val="22"/>
          <w:rtl/>
        </w:rPr>
        <w:t xml:space="preserve">, </w:t>
      </w:r>
      <w:r w:rsidRPr="007F6C9A">
        <w:rPr>
          <w:rFonts w:hint="eastAsia"/>
          <w:b/>
          <w:bCs/>
          <w:sz w:val="22"/>
          <w:szCs w:val="22"/>
          <w:u w:val="single"/>
          <w:rtl/>
        </w:rPr>
        <w:t>לא</w:t>
      </w:r>
      <w:r w:rsidRPr="007F6C9A">
        <w:rPr>
          <w:b/>
          <w:bCs/>
          <w:sz w:val="22"/>
          <w:szCs w:val="22"/>
          <w:u w:val="single"/>
          <w:rtl/>
        </w:rPr>
        <w:t xml:space="preserve"> </w:t>
      </w:r>
      <w:r w:rsidRPr="007F6C9A">
        <w:rPr>
          <w:rFonts w:hint="eastAsia"/>
          <w:b/>
          <w:bCs/>
          <w:sz w:val="22"/>
          <w:szCs w:val="22"/>
          <w:u w:val="single"/>
          <w:rtl/>
        </w:rPr>
        <w:t>תעלה</w:t>
      </w:r>
      <w:r w:rsidRPr="007F6C9A">
        <w:rPr>
          <w:b/>
          <w:bCs/>
          <w:sz w:val="22"/>
          <w:szCs w:val="22"/>
          <w:u w:val="single"/>
          <w:rtl/>
        </w:rPr>
        <w:t xml:space="preserve"> </w:t>
      </w:r>
      <w:r w:rsidRPr="007F6C9A">
        <w:rPr>
          <w:rFonts w:hint="eastAsia"/>
          <w:b/>
          <w:bCs/>
          <w:sz w:val="22"/>
          <w:szCs w:val="22"/>
          <w:u w:val="single"/>
          <w:rtl/>
        </w:rPr>
        <w:t>על</w:t>
      </w:r>
      <w:r w:rsidRPr="007F6C9A">
        <w:rPr>
          <w:b/>
          <w:bCs/>
          <w:sz w:val="22"/>
          <w:szCs w:val="22"/>
          <w:u w:val="single"/>
          <w:rtl/>
        </w:rPr>
        <w:t xml:space="preserve"> 3 </w:t>
      </w:r>
      <w:r w:rsidRPr="007F6C9A">
        <w:rPr>
          <w:rFonts w:hint="eastAsia"/>
          <w:b/>
          <w:bCs/>
          <w:sz w:val="22"/>
          <w:szCs w:val="22"/>
          <w:u w:val="single"/>
          <w:rtl/>
        </w:rPr>
        <w:t>שנים</w:t>
      </w:r>
      <w:r w:rsidRPr="007F6C9A">
        <w:rPr>
          <w:sz w:val="22"/>
          <w:szCs w:val="22"/>
          <w:rtl/>
        </w:rPr>
        <w:t xml:space="preserve"> </w:t>
      </w:r>
      <w:r w:rsidRPr="007F6C9A">
        <w:rPr>
          <w:rFonts w:hint="eastAsia"/>
          <w:sz w:val="22"/>
          <w:szCs w:val="22"/>
          <w:rtl/>
        </w:rPr>
        <w:t>מיום</w:t>
      </w:r>
      <w:r w:rsidRPr="007F6C9A">
        <w:rPr>
          <w:sz w:val="22"/>
          <w:szCs w:val="22"/>
          <w:rtl/>
        </w:rPr>
        <w:t xml:space="preserve"> </w:t>
      </w:r>
      <w:r w:rsidRPr="007F6C9A">
        <w:rPr>
          <w:rFonts w:hint="eastAsia"/>
          <w:sz w:val="22"/>
          <w:szCs w:val="22"/>
          <w:rtl/>
        </w:rPr>
        <w:t>חתימת</w:t>
      </w:r>
      <w:r w:rsidRPr="007F6C9A">
        <w:rPr>
          <w:sz w:val="22"/>
          <w:szCs w:val="22"/>
          <w:rtl/>
        </w:rPr>
        <w:t xml:space="preserve"> </w:t>
      </w:r>
      <w:r w:rsidRPr="007F6C9A">
        <w:rPr>
          <w:rFonts w:hint="eastAsia"/>
          <w:sz w:val="22"/>
          <w:szCs w:val="22"/>
          <w:rtl/>
        </w:rPr>
        <w:t>ההסכם</w:t>
      </w:r>
      <w:r w:rsidRPr="007F6C9A">
        <w:rPr>
          <w:sz w:val="22"/>
          <w:szCs w:val="22"/>
          <w:rtl/>
        </w:rPr>
        <w:t xml:space="preserve">. </w:t>
      </w:r>
      <w:r w:rsidRPr="007F6C9A">
        <w:rPr>
          <w:rFonts w:hint="eastAsia"/>
          <w:sz w:val="22"/>
          <w:szCs w:val="22"/>
          <w:rtl/>
        </w:rPr>
        <w:t>מובהר</w:t>
      </w:r>
      <w:r w:rsidRPr="007F6C9A">
        <w:rPr>
          <w:sz w:val="22"/>
          <w:szCs w:val="22"/>
          <w:rtl/>
        </w:rPr>
        <w:t xml:space="preserve">, </w:t>
      </w:r>
      <w:r w:rsidRPr="007F6C9A">
        <w:rPr>
          <w:rFonts w:hint="eastAsia"/>
          <w:sz w:val="22"/>
          <w:szCs w:val="22"/>
          <w:rtl/>
        </w:rPr>
        <w:t>כי</w:t>
      </w:r>
      <w:r w:rsidRPr="007F6C9A">
        <w:rPr>
          <w:sz w:val="22"/>
          <w:szCs w:val="22"/>
          <w:rtl/>
        </w:rPr>
        <w:t xml:space="preserve"> </w:t>
      </w:r>
      <w:r w:rsidRPr="007F6C9A">
        <w:rPr>
          <w:rFonts w:hint="eastAsia"/>
          <w:sz w:val="22"/>
          <w:szCs w:val="22"/>
          <w:rtl/>
        </w:rPr>
        <w:t>המשרד</w:t>
      </w:r>
      <w:r w:rsidRPr="007F6C9A">
        <w:rPr>
          <w:sz w:val="22"/>
          <w:szCs w:val="22"/>
          <w:rtl/>
        </w:rPr>
        <w:t xml:space="preserve"> </w:t>
      </w:r>
      <w:r w:rsidRPr="007F6C9A">
        <w:rPr>
          <w:rFonts w:hint="eastAsia"/>
          <w:sz w:val="22"/>
          <w:szCs w:val="22"/>
          <w:rtl/>
        </w:rPr>
        <w:t>רשאי</w:t>
      </w:r>
      <w:r w:rsidRPr="007F6C9A">
        <w:rPr>
          <w:sz w:val="22"/>
          <w:szCs w:val="22"/>
          <w:rtl/>
        </w:rPr>
        <w:t xml:space="preserve"> </w:t>
      </w:r>
      <w:r w:rsidRPr="007F6C9A">
        <w:rPr>
          <w:rFonts w:hint="eastAsia"/>
          <w:sz w:val="22"/>
          <w:szCs w:val="22"/>
          <w:rtl/>
        </w:rPr>
        <w:t>לאשר</w:t>
      </w:r>
      <w:r w:rsidRPr="007F6C9A">
        <w:rPr>
          <w:sz w:val="22"/>
          <w:szCs w:val="22"/>
          <w:rtl/>
        </w:rPr>
        <w:t xml:space="preserve"> </w:t>
      </w:r>
      <w:r w:rsidRPr="007F6C9A">
        <w:rPr>
          <w:rFonts w:hint="eastAsia"/>
          <w:sz w:val="22"/>
          <w:szCs w:val="22"/>
          <w:rtl/>
        </w:rPr>
        <w:t>או</w:t>
      </w:r>
      <w:r w:rsidRPr="007F6C9A">
        <w:rPr>
          <w:sz w:val="22"/>
          <w:szCs w:val="22"/>
          <w:rtl/>
        </w:rPr>
        <w:t xml:space="preserve"> </w:t>
      </w:r>
      <w:r w:rsidRPr="007F6C9A">
        <w:rPr>
          <w:rFonts w:hint="eastAsia"/>
          <w:sz w:val="22"/>
          <w:szCs w:val="22"/>
          <w:rtl/>
        </w:rPr>
        <w:t>לא</w:t>
      </w:r>
      <w:r w:rsidRPr="007F6C9A">
        <w:rPr>
          <w:sz w:val="22"/>
          <w:szCs w:val="22"/>
          <w:rtl/>
        </w:rPr>
        <w:t xml:space="preserve"> </w:t>
      </w:r>
      <w:r w:rsidRPr="007F6C9A">
        <w:rPr>
          <w:rFonts w:hint="eastAsia"/>
          <w:sz w:val="22"/>
          <w:szCs w:val="22"/>
          <w:rtl/>
        </w:rPr>
        <w:t>לאשר</w:t>
      </w:r>
      <w:r w:rsidRPr="007F6C9A">
        <w:rPr>
          <w:sz w:val="22"/>
          <w:szCs w:val="22"/>
          <w:rtl/>
        </w:rPr>
        <w:t xml:space="preserve"> </w:t>
      </w:r>
      <w:r w:rsidRPr="007F6C9A">
        <w:rPr>
          <w:rFonts w:hint="eastAsia"/>
          <w:sz w:val="22"/>
          <w:szCs w:val="22"/>
          <w:rtl/>
        </w:rPr>
        <w:t>שינוי</w:t>
      </w:r>
      <w:r w:rsidRPr="007F6C9A">
        <w:rPr>
          <w:sz w:val="22"/>
          <w:szCs w:val="22"/>
          <w:rtl/>
        </w:rPr>
        <w:t xml:space="preserve"> </w:t>
      </w:r>
      <w:r w:rsidRPr="007F6C9A">
        <w:rPr>
          <w:rFonts w:hint="eastAsia"/>
          <w:sz w:val="22"/>
          <w:szCs w:val="22"/>
          <w:rtl/>
        </w:rPr>
        <w:t>במפרט</w:t>
      </w:r>
      <w:r w:rsidRPr="007F6C9A">
        <w:rPr>
          <w:sz w:val="22"/>
          <w:szCs w:val="22"/>
          <w:rtl/>
        </w:rPr>
        <w:t xml:space="preserve">, </w:t>
      </w:r>
      <w:r w:rsidRPr="007F6C9A">
        <w:rPr>
          <w:rFonts w:hint="eastAsia"/>
          <w:sz w:val="22"/>
          <w:szCs w:val="22"/>
          <w:rtl/>
        </w:rPr>
        <w:t>על</w:t>
      </w:r>
      <w:r w:rsidRPr="007F6C9A">
        <w:rPr>
          <w:sz w:val="22"/>
          <w:szCs w:val="22"/>
          <w:rtl/>
        </w:rPr>
        <w:t>-</w:t>
      </w:r>
      <w:r w:rsidRPr="007F6C9A">
        <w:rPr>
          <w:rFonts w:hint="eastAsia"/>
          <w:sz w:val="22"/>
          <w:szCs w:val="22"/>
          <w:rtl/>
        </w:rPr>
        <w:t>פי</w:t>
      </w:r>
      <w:r w:rsidRPr="007F6C9A">
        <w:rPr>
          <w:sz w:val="22"/>
          <w:szCs w:val="22"/>
          <w:rtl/>
        </w:rPr>
        <w:t xml:space="preserve"> </w:t>
      </w:r>
      <w:r w:rsidRPr="007F6C9A">
        <w:rPr>
          <w:rFonts w:hint="eastAsia"/>
          <w:sz w:val="22"/>
          <w:szCs w:val="22"/>
          <w:rtl/>
        </w:rPr>
        <w:t>שיקול</w:t>
      </w:r>
      <w:r w:rsidRPr="007F6C9A">
        <w:rPr>
          <w:sz w:val="22"/>
          <w:szCs w:val="22"/>
          <w:rtl/>
        </w:rPr>
        <w:t xml:space="preserve"> </w:t>
      </w:r>
      <w:r w:rsidRPr="007F6C9A">
        <w:rPr>
          <w:rFonts w:hint="eastAsia"/>
          <w:sz w:val="22"/>
          <w:szCs w:val="22"/>
          <w:rtl/>
        </w:rPr>
        <w:t>דעתו</w:t>
      </w:r>
      <w:r w:rsidRPr="007F6C9A">
        <w:rPr>
          <w:sz w:val="22"/>
          <w:szCs w:val="22"/>
          <w:rtl/>
        </w:rPr>
        <w:t xml:space="preserve"> </w:t>
      </w:r>
      <w:r w:rsidRPr="007F6C9A">
        <w:rPr>
          <w:rFonts w:hint="eastAsia"/>
          <w:sz w:val="22"/>
          <w:szCs w:val="22"/>
          <w:rtl/>
        </w:rPr>
        <w:t>הבלעדי</w:t>
      </w:r>
      <w:r w:rsidRPr="007F6C9A">
        <w:rPr>
          <w:sz w:val="22"/>
          <w:szCs w:val="22"/>
          <w:rtl/>
        </w:rPr>
        <w:t xml:space="preserve">. </w:t>
      </w:r>
      <w:r w:rsidRPr="007F6C9A">
        <w:rPr>
          <w:rFonts w:hint="eastAsia"/>
          <w:sz w:val="22"/>
          <w:szCs w:val="22"/>
          <w:rtl/>
        </w:rPr>
        <w:t>כמו</w:t>
      </w:r>
      <w:r w:rsidRPr="007F6C9A">
        <w:rPr>
          <w:sz w:val="22"/>
          <w:szCs w:val="22"/>
          <w:rtl/>
        </w:rPr>
        <w:t xml:space="preserve"> </w:t>
      </w:r>
      <w:r w:rsidRPr="007F6C9A">
        <w:rPr>
          <w:rFonts w:hint="eastAsia"/>
          <w:sz w:val="22"/>
          <w:szCs w:val="22"/>
          <w:rtl/>
        </w:rPr>
        <w:t>כן</w:t>
      </w:r>
      <w:r w:rsidRPr="007F6C9A">
        <w:rPr>
          <w:sz w:val="22"/>
          <w:szCs w:val="22"/>
          <w:rtl/>
        </w:rPr>
        <w:t xml:space="preserve">, </w:t>
      </w:r>
      <w:r w:rsidRPr="007F6C9A">
        <w:rPr>
          <w:rFonts w:hint="eastAsia"/>
          <w:sz w:val="22"/>
          <w:szCs w:val="22"/>
          <w:rtl/>
        </w:rPr>
        <w:t>למשרד</w:t>
      </w:r>
      <w:r w:rsidRPr="007F6C9A">
        <w:rPr>
          <w:sz w:val="22"/>
          <w:szCs w:val="22"/>
          <w:rtl/>
        </w:rPr>
        <w:t xml:space="preserve"> </w:t>
      </w:r>
      <w:r w:rsidRPr="007F6C9A">
        <w:rPr>
          <w:rFonts w:hint="eastAsia"/>
          <w:sz w:val="22"/>
          <w:szCs w:val="22"/>
          <w:rtl/>
        </w:rPr>
        <w:t>תהא</w:t>
      </w:r>
      <w:r w:rsidRPr="007F6C9A">
        <w:rPr>
          <w:sz w:val="22"/>
          <w:szCs w:val="22"/>
          <w:rtl/>
        </w:rPr>
        <w:t xml:space="preserve"> </w:t>
      </w:r>
      <w:r w:rsidRPr="007F6C9A">
        <w:rPr>
          <w:rFonts w:hint="eastAsia"/>
          <w:sz w:val="22"/>
          <w:szCs w:val="22"/>
          <w:rtl/>
        </w:rPr>
        <w:t>הזכות</w:t>
      </w:r>
      <w:r w:rsidRPr="007F6C9A">
        <w:rPr>
          <w:sz w:val="22"/>
          <w:szCs w:val="22"/>
          <w:rtl/>
        </w:rPr>
        <w:t xml:space="preserve"> </w:t>
      </w:r>
      <w:r w:rsidRPr="007F6C9A">
        <w:rPr>
          <w:rFonts w:hint="eastAsia"/>
          <w:sz w:val="22"/>
          <w:szCs w:val="22"/>
          <w:rtl/>
        </w:rPr>
        <w:t>לדרוש</w:t>
      </w:r>
      <w:r w:rsidRPr="007F6C9A">
        <w:rPr>
          <w:sz w:val="22"/>
          <w:szCs w:val="22"/>
          <w:rtl/>
        </w:rPr>
        <w:t xml:space="preserve"> </w:t>
      </w:r>
      <w:r w:rsidRPr="007F6C9A">
        <w:rPr>
          <w:rFonts w:hint="eastAsia"/>
          <w:sz w:val="22"/>
          <w:szCs w:val="22"/>
          <w:rtl/>
        </w:rPr>
        <w:t>שינויים</w:t>
      </w:r>
      <w:r w:rsidRPr="007F6C9A">
        <w:rPr>
          <w:sz w:val="22"/>
          <w:szCs w:val="22"/>
          <w:rtl/>
        </w:rPr>
        <w:t xml:space="preserve"> </w:t>
      </w:r>
      <w:r w:rsidRPr="007F6C9A">
        <w:rPr>
          <w:rFonts w:hint="eastAsia"/>
          <w:sz w:val="22"/>
          <w:szCs w:val="22"/>
          <w:rtl/>
        </w:rPr>
        <w:t>בתוכנית</w:t>
      </w:r>
      <w:r w:rsidRPr="007F6C9A">
        <w:rPr>
          <w:sz w:val="22"/>
          <w:szCs w:val="22"/>
          <w:rtl/>
        </w:rPr>
        <w:t xml:space="preserve">, </w:t>
      </w:r>
      <w:r w:rsidRPr="007F6C9A">
        <w:rPr>
          <w:rFonts w:hint="eastAsia"/>
          <w:sz w:val="22"/>
          <w:szCs w:val="22"/>
          <w:rtl/>
        </w:rPr>
        <w:t>בתקציב</w:t>
      </w:r>
      <w:r w:rsidRPr="007F6C9A">
        <w:rPr>
          <w:sz w:val="22"/>
          <w:szCs w:val="22"/>
          <w:rtl/>
        </w:rPr>
        <w:t xml:space="preserve"> </w:t>
      </w:r>
      <w:r w:rsidRPr="007F6C9A">
        <w:rPr>
          <w:rFonts w:hint="eastAsia"/>
          <w:sz w:val="22"/>
          <w:szCs w:val="22"/>
          <w:rtl/>
        </w:rPr>
        <w:t>ובמשך</w:t>
      </w:r>
      <w:r w:rsidRPr="007F6C9A">
        <w:rPr>
          <w:sz w:val="22"/>
          <w:szCs w:val="22"/>
          <w:rtl/>
        </w:rPr>
        <w:t xml:space="preserve"> </w:t>
      </w:r>
      <w:r w:rsidRPr="007F6C9A">
        <w:rPr>
          <w:rFonts w:hint="eastAsia"/>
          <w:sz w:val="22"/>
          <w:szCs w:val="22"/>
          <w:rtl/>
        </w:rPr>
        <w:t>הזמן</w:t>
      </w:r>
      <w:r w:rsidRPr="007F6C9A">
        <w:rPr>
          <w:sz w:val="22"/>
          <w:szCs w:val="22"/>
          <w:rtl/>
        </w:rPr>
        <w:t xml:space="preserve"> </w:t>
      </w:r>
      <w:r w:rsidRPr="007F6C9A">
        <w:rPr>
          <w:rFonts w:hint="eastAsia"/>
          <w:sz w:val="22"/>
          <w:szCs w:val="22"/>
          <w:rtl/>
        </w:rPr>
        <w:t>הדרוש</w:t>
      </w:r>
      <w:r w:rsidRPr="007F6C9A">
        <w:rPr>
          <w:sz w:val="22"/>
          <w:szCs w:val="22"/>
          <w:rtl/>
        </w:rPr>
        <w:t xml:space="preserve"> </w:t>
      </w:r>
      <w:r w:rsidRPr="007F6C9A">
        <w:rPr>
          <w:rFonts w:hint="eastAsia"/>
          <w:sz w:val="22"/>
          <w:szCs w:val="22"/>
          <w:rtl/>
        </w:rPr>
        <w:t>לביצועה</w:t>
      </w:r>
      <w:r w:rsidRPr="007F6C9A">
        <w:rPr>
          <w:sz w:val="22"/>
          <w:szCs w:val="22"/>
          <w:rtl/>
        </w:rPr>
        <w:t xml:space="preserve"> </w:t>
      </w:r>
      <w:r w:rsidRPr="007F6C9A">
        <w:rPr>
          <w:rFonts w:hint="eastAsia"/>
          <w:sz w:val="22"/>
          <w:szCs w:val="22"/>
          <w:rtl/>
        </w:rPr>
        <w:t>כתנאי</w:t>
      </w:r>
      <w:r w:rsidRPr="007F6C9A">
        <w:rPr>
          <w:sz w:val="22"/>
          <w:szCs w:val="22"/>
          <w:rtl/>
        </w:rPr>
        <w:t xml:space="preserve"> </w:t>
      </w:r>
      <w:r w:rsidRPr="007F6C9A">
        <w:rPr>
          <w:rFonts w:hint="eastAsia"/>
          <w:sz w:val="22"/>
          <w:szCs w:val="22"/>
          <w:rtl/>
        </w:rPr>
        <w:t>לאישורה</w:t>
      </w:r>
      <w:r w:rsidRPr="007F6C9A">
        <w:rPr>
          <w:sz w:val="22"/>
          <w:szCs w:val="22"/>
          <w:rtl/>
        </w:rPr>
        <w:t>.</w:t>
      </w:r>
    </w:p>
    <w:p w14:paraId="29322031" w14:textId="77777777" w:rsidR="00000EC3" w:rsidRPr="007F6C9A" w:rsidRDefault="00000EC3" w:rsidP="00C259B2">
      <w:pPr>
        <w:ind w:right="-284"/>
        <w:contextualSpacing/>
        <w:jc w:val="both"/>
        <w:rPr>
          <w:sz w:val="22"/>
          <w:szCs w:val="22"/>
          <w:rtl/>
        </w:rPr>
      </w:pPr>
    </w:p>
    <w:p w14:paraId="29322032" w14:textId="77777777" w:rsidR="00A364F7" w:rsidRPr="007F6C9A" w:rsidRDefault="00A364F7" w:rsidP="00C259B2">
      <w:pPr>
        <w:ind w:right="-284"/>
        <w:contextualSpacing/>
        <w:jc w:val="both"/>
        <w:rPr>
          <w:sz w:val="22"/>
          <w:szCs w:val="22"/>
        </w:rPr>
      </w:pPr>
      <w:r w:rsidRPr="007F6C9A">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14:paraId="29322033" w14:textId="77777777" w:rsidR="00000EC3" w:rsidRPr="007F6C9A" w:rsidRDefault="00000EC3" w:rsidP="00C259B2">
      <w:pPr>
        <w:ind w:right="-284"/>
        <w:jc w:val="both"/>
        <w:rPr>
          <w:sz w:val="22"/>
          <w:szCs w:val="22"/>
          <w:rtl/>
        </w:rPr>
      </w:pPr>
    </w:p>
    <w:p w14:paraId="29322034" w14:textId="1DB3AD41" w:rsidR="00A364F7" w:rsidRPr="007F6C9A" w:rsidRDefault="00A364F7" w:rsidP="00C259B2">
      <w:pPr>
        <w:ind w:right="-284"/>
        <w:jc w:val="both"/>
        <w:rPr>
          <w:b/>
          <w:bCs/>
          <w:sz w:val="22"/>
          <w:szCs w:val="22"/>
          <w:u w:val="single"/>
          <w:rtl/>
        </w:rPr>
      </w:pPr>
      <w:r w:rsidRPr="007F6C9A">
        <w:rPr>
          <w:rFonts w:hint="cs"/>
          <w:sz w:val="22"/>
          <w:szCs w:val="22"/>
          <w:rtl/>
        </w:rPr>
        <w:t xml:space="preserve">את מעטפת המכרז יש להכניס לתיבת המכרזים, הנמצאת במשרד האנרגיה והמים, רח' יפו 216, ירושלים, בקומה 7 (במסדרון ליד השומר) לא יאוחר מיום  </w:t>
      </w:r>
      <w:r w:rsidR="003F33E3">
        <w:rPr>
          <w:rFonts w:hint="cs"/>
          <w:b/>
          <w:bCs/>
          <w:sz w:val="22"/>
          <w:szCs w:val="22"/>
          <w:u w:val="single"/>
          <w:rtl/>
        </w:rPr>
        <w:t>30.6.14</w:t>
      </w:r>
      <w:r w:rsidRPr="007F6C9A">
        <w:rPr>
          <w:rFonts w:hint="cs"/>
          <w:b/>
          <w:bCs/>
          <w:sz w:val="22"/>
          <w:szCs w:val="22"/>
          <w:u w:val="single"/>
          <w:rtl/>
        </w:rPr>
        <w:t xml:space="preserve"> בשעה 14:00</w:t>
      </w:r>
      <w:r w:rsidR="00000EC3" w:rsidRPr="007F6C9A">
        <w:rPr>
          <w:rFonts w:hint="cs"/>
          <w:b/>
          <w:bCs/>
          <w:sz w:val="22"/>
          <w:szCs w:val="22"/>
          <w:u w:val="single"/>
          <w:rtl/>
        </w:rPr>
        <w:t>.</w:t>
      </w:r>
    </w:p>
    <w:p w14:paraId="29322035" w14:textId="77777777" w:rsidR="00A364F7" w:rsidRPr="007F6C9A" w:rsidRDefault="00A364F7" w:rsidP="00C259B2">
      <w:pPr>
        <w:ind w:left="-1" w:right="-284"/>
        <w:jc w:val="both"/>
        <w:rPr>
          <w:sz w:val="22"/>
          <w:szCs w:val="22"/>
          <w:rtl/>
        </w:rPr>
      </w:pPr>
      <w:r w:rsidRPr="007F6C9A">
        <w:rPr>
          <w:rFonts w:hint="cs"/>
          <w:sz w:val="22"/>
          <w:szCs w:val="22"/>
          <w:rtl/>
        </w:rPr>
        <w:t>אם המציע מחליט לשלוח את המעטפה באמצעות שליח (לרבות חברת דואר ישראל), עליו להכניסה לתוך מעטפה שניי</w:t>
      </w:r>
      <w:r w:rsidRPr="007F6C9A">
        <w:rPr>
          <w:rFonts w:hint="eastAsia"/>
          <w:sz w:val="22"/>
          <w:szCs w:val="22"/>
          <w:rtl/>
        </w:rPr>
        <w:t>ה</w:t>
      </w:r>
      <w:r w:rsidRPr="007F6C9A">
        <w:rPr>
          <w:rFonts w:hint="cs"/>
          <w:sz w:val="22"/>
          <w:szCs w:val="22"/>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29322036" w14:textId="77777777" w:rsidR="00A364F7" w:rsidRPr="007F6C9A" w:rsidRDefault="00A364F7" w:rsidP="00C259B2">
      <w:pPr>
        <w:ind w:right="-284"/>
        <w:jc w:val="both"/>
        <w:rPr>
          <w:sz w:val="22"/>
          <w:szCs w:val="22"/>
        </w:rPr>
      </w:pPr>
    </w:p>
    <w:p w14:paraId="29322037" w14:textId="77777777" w:rsidR="00A364F7" w:rsidRPr="007F6C9A" w:rsidRDefault="00A364F7" w:rsidP="00C259B2">
      <w:pPr>
        <w:ind w:right="-284"/>
        <w:jc w:val="both"/>
        <w:rPr>
          <w:sz w:val="22"/>
          <w:szCs w:val="22"/>
        </w:rPr>
      </w:pPr>
      <w:r w:rsidRPr="007F6C9A">
        <w:rPr>
          <w:rFonts w:hint="cs"/>
          <w:b/>
          <w:bCs/>
          <w:sz w:val="22"/>
          <w:szCs w:val="22"/>
          <w:rtl/>
        </w:rPr>
        <w:t>בכל מקרה של סתירה בין האמור בהודעה זו לאמור במסמכי המכרז יגבר האמור במסמכי המכרז.</w:t>
      </w:r>
    </w:p>
    <w:p w14:paraId="29322038" w14:textId="77777777" w:rsidR="00A364F7" w:rsidRPr="007F6C9A" w:rsidRDefault="00A364F7" w:rsidP="00C259B2">
      <w:pPr>
        <w:ind w:right="-284"/>
        <w:jc w:val="both"/>
        <w:rPr>
          <w:sz w:val="22"/>
          <w:szCs w:val="22"/>
        </w:rPr>
      </w:pPr>
    </w:p>
    <w:p w14:paraId="3BE2914A" w14:textId="77777777" w:rsidR="00C259B2" w:rsidRDefault="00C259B2" w:rsidP="00C259B2">
      <w:pPr>
        <w:ind w:right="-284"/>
        <w:jc w:val="both"/>
        <w:rPr>
          <w:b/>
          <w:bCs/>
          <w:sz w:val="22"/>
          <w:szCs w:val="22"/>
          <w:u w:val="single"/>
          <w:rtl/>
        </w:rPr>
      </w:pPr>
    </w:p>
    <w:p w14:paraId="7DEC9D45" w14:textId="77777777" w:rsidR="00C259B2" w:rsidRDefault="00C259B2" w:rsidP="00C259B2">
      <w:pPr>
        <w:ind w:right="-284"/>
        <w:jc w:val="both"/>
        <w:rPr>
          <w:b/>
          <w:bCs/>
          <w:sz w:val="22"/>
          <w:szCs w:val="22"/>
          <w:u w:val="single"/>
          <w:rtl/>
        </w:rPr>
      </w:pPr>
    </w:p>
    <w:p w14:paraId="795A54A7" w14:textId="77777777" w:rsidR="00C259B2" w:rsidRDefault="00C259B2" w:rsidP="00C259B2">
      <w:pPr>
        <w:ind w:right="-284"/>
        <w:jc w:val="both"/>
        <w:rPr>
          <w:b/>
          <w:bCs/>
          <w:sz w:val="22"/>
          <w:szCs w:val="22"/>
          <w:u w:val="single"/>
          <w:rtl/>
        </w:rPr>
      </w:pPr>
    </w:p>
    <w:p w14:paraId="29322039" w14:textId="77777777" w:rsidR="00A364F7" w:rsidRPr="007F6C9A" w:rsidRDefault="00A364F7" w:rsidP="00C259B2">
      <w:pPr>
        <w:ind w:right="-284"/>
        <w:jc w:val="both"/>
        <w:rPr>
          <w:sz w:val="22"/>
          <w:szCs w:val="22"/>
          <w:rtl/>
        </w:rPr>
      </w:pPr>
      <w:r w:rsidRPr="007F6C9A">
        <w:rPr>
          <w:rFonts w:hint="cs"/>
          <w:b/>
          <w:bCs/>
          <w:sz w:val="22"/>
          <w:szCs w:val="22"/>
          <w:u w:val="single"/>
          <w:rtl/>
        </w:rPr>
        <w:t>שאלות והבהרות</w:t>
      </w:r>
    </w:p>
    <w:p w14:paraId="2932203A" w14:textId="6D0ADE07" w:rsidR="00A364F7" w:rsidRPr="007F6C9A" w:rsidRDefault="00A364F7" w:rsidP="00C259B2">
      <w:pPr>
        <w:tabs>
          <w:tab w:val="left" w:pos="8617"/>
        </w:tabs>
        <w:ind w:left="-1" w:right="-284"/>
        <w:jc w:val="both"/>
        <w:rPr>
          <w:sz w:val="22"/>
          <w:szCs w:val="22"/>
          <w:rtl/>
        </w:rPr>
      </w:pPr>
      <w:r w:rsidRPr="007F6C9A">
        <w:rPr>
          <w:rFonts w:hint="cs"/>
          <w:sz w:val="22"/>
          <w:szCs w:val="22"/>
          <w:rtl/>
        </w:rPr>
        <w:t xml:space="preserve">המועד האחרון להפניה של שאלות והבהרות הינו </w:t>
      </w:r>
      <w:r w:rsidR="003F33E3">
        <w:rPr>
          <w:rFonts w:hint="cs"/>
          <w:b/>
          <w:bCs/>
          <w:sz w:val="22"/>
          <w:szCs w:val="22"/>
          <w:u w:val="single"/>
          <w:rtl/>
        </w:rPr>
        <w:t>1.6.14</w:t>
      </w:r>
      <w:r w:rsidRPr="007F6C9A">
        <w:rPr>
          <w:rFonts w:hint="cs"/>
          <w:b/>
          <w:bCs/>
          <w:sz w:val="22"/>
          <w:szCs w:val="22"/>
          <w:u w:val="single"/>
          <w:rtl/>
        </w:rPr>
        <w:t xml:space="preserve"> שעה 14:00</w:t>
      </w:r>
      <w:r w:rsidRPr="007F6C9A">
        <w:rPr>
          <w:rFonts w:hint="cs"/>
          <w:sz w:val="22"/>
          <w:szCs w:val="22"/>
          <w:rtl/>
        </w:rPr>
        <w:t xml:space="preserve"> לגב' אילנה טמסוט בדואר אלקטרוני שכתובתו:</w:t>
      </w:r>
      <w:hyperlink r:id="rId13" w:history="1">
        <w:r w:rsidRPr="007F6C9A">
          <w:rPr>
            <w:rStyle w:val="Hyperlink"/>
            <w:color w:val="auto"/>
            <w:sz w:val="22"/>
            <w:szCs w:val="22"/>
          </w:rPr>
          <w:t>itamsut@energy.gov.il</w:t>
        </w:r>
      </w:hyperlink>
      <w:r w:rsidRPr="007F6C9A">
        <w:rPr>
          <w:sz w:val="22"/>
          <w:szCs w:val="22"/>
        </w:rPr>
        <w:t xml:space="preserve"> </w:t>
      </w:r>
      <w:r w:rsidRPr="007F6C9A">
        <w:rPr>
          <w:rFonts w:hint="cs"/>
          <w:sz w:val="22"/>
          <w:szCs w:val="22"/>
          <w:rtl/>
        </w:rPr>
        <w:t xml:space="preserve">, מסמך </w:t>
      </w:r>
      <w:r w:rsidRPr="007F6C9A">
        <w:rPr>
          <w:rFonts w:hint="cs"/>
          <w:sz w:val="22"/>
          <w:szCs w:val="22"/>
        </w:rPr>
        <w:t>WOED</w:t>
      </w:r>
      <w:r w:rsidRPr="007F6C9A">
        <w:rPr>
          <w:rFonts w:hint="cs"/>
          <w:sz w:val="22"/>
          <w:szCs w:val="22"/>
          <w:rtl/>
        </w:rPr>
        <w:t xml:space="preserve"> בלבד, המשרד לא ישיב שאלות שיגיעו לאחר מועד אחרון זה.</w:t>
      </w:r>
    </w:p>
    <w:p w14:paraId="2932203B" w14:textId="2ACA5046" w:rsidR="00A364F7" w:rsidRPr="007F6C9A" w:rsidRDefault="00A364F7" w:rsidP="00C259B2">
      <w:pPr>
        <w:tabs>
          <w:tab w:val="left" w:pos="9355"/>
        </w:tabs>
        <w:ind w:left="-1" w:right="-284"/>
        <w:jc w:val="both"/>
        <w:rPr>
          <w:sz w:val="22"/>
          <w:szCs w:val="22"/>
          <w:rtl/>
        </w:rPr>
      </w:pPr>
      <w:r w:rsidRPr="007F6C9A">
        <w:rPr>
          <w:rFonts w:hint="cs"/>
          <w:sz w:val="22"/>
          <w:szCs w:val="22"/>
          <w:rtl/>
        </w:rPr>
        <w:t xml:space="preserve">ריכוז השאלות והתשובות יפורסמו באתר הרכש הממשלתי ובאתר האינטרנט של המשרד החל מיום </w:t>
      </w:r>
      <w:r w:rsidR="003F33E3">
        <w:rPr>
          <w:rFonts w:hint="cs"/>
          <w:b/>
          <w:bCs/>
          <w:sz w:val="22"/>
          <w:szCs w:val="22"/>
          <w:u w:val="single"/>
          <w:rtl/>
        </w:rPr>
        <w:t>15.</w:t>
      </w:r>
      <w:r w:rsidR="00BB2EC3">
        <w:rPr>
          <w:rFonts w:hint="cs"/>
          <w:b/>
          <w:bCs/>
          <w:sz w:val="22"/>
          <w:szCs w:val="22"/>
          <w:u w:val="single"/>
          <w:rtl/>
        </w:rPr>
        <w:t>6.14</w:t>
      </w:r>
      <w:r w:rsidRPr="007F6C9A">
        <w:rPr>
          <w:rFonts w:hint="cs"/>
          <w:sz w:val="22"/>
          <w:szCs w:val="22"/>
          <w:rtl/>
        </w:rPr>
        <w:t xml:space="preserve"> והן יהוו חלק בלתי נפרד ממסמכי המכרז ויחייבו את כל המציעים.</w:t>
      </w:r>
    </w:p>
    <w:p w14:paraId="2932203C" w14:textId="77777777" w:rsidR="00A364F7" w:rsidRPr="007F6C9A" w:rsidRDefault="00A364F7" w:rsidP="00C259B2">
      <w:pPr>
        <w:tabs>
          <w:tab w:val="left" w:pos="9355"/>
        </w:tabs>
        <w:ind w:right="-284"/>
        <w:jc w:val="both"/>
        <w:rPr>
          <w:sz w:val="22"/>
          <w:szCs w:val="22"/>
          <w:rtl/>
        </w:rPr>
      </w:pPr>
      <w:r w:rsidRPr="007F6C9A">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2932203D" w14:textId="77777777" w:rsidR="00A364F7" w:rsidRPr="00FD6C2A" w:rsidRDefault="00A364F7" w:rsidP="00C259B2">
      <w:pPr>
        <w:tabs>
          <w:tab w:val="left" w:pos="6469"/>
          <w:tab w:val="center" w:pos="7178"/>
        </w:tabs>
        <w:ind w:right="-284"/>
        <w:jc w:val="both"/>
        <w:rPr>
          <w:szCs w:val="24"/>
          <w:rtl/>
        </w:rPr>
      </w:pPr>
      <w:r w:rsidRPr="007F6C9A">
        <w:rPr>
          <w:rFonts w:hint="cs"/>
          <w:sz w:val="22"/>
          <w:szCs w:val="22"/>
          <w:rtl/>
        </w:rPr>
        <w:tab/>
      </w:r>
      <w:r w:rsidRPr="007F6C9A">
        <w:rPr>
          <w:sz w:val="22"/>
          <w:szCs w:val="22"/>
          <w:rtl/>
        </w:rPr>
        <w:t>בברכה,</w:t>
      </w:r>
      <w:r w:rsidR="007F6C9A">
        <w:rPr>
          <w:sz w:val="22"/>
          <w:szCs w:val="22"/>
        </w:rPr>
        <w:t xml:space="preserve"> </w:t>
      </w:r>
      <w:r w:rsidRPr="007F6C9A">
        <w:rPr>
          <w:sz w:val="22"/>
          <w:szCs w:val="22"/>
          <w:rtl/>
        </w:rPr>
        <w:tab/>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322040" w14:textId="77777777" w:rsidR="00A364F7" w:rsidRDefault="00A364F7">
      <w:r>
        <w:separator/>
      </w:r>
    </w:p>
  </w:endnote>
  <w:endnote w:type="continuationSeparator" w:id="0">
    <w:p w14:paraId="29322041" w14:textId="77777777" w:rsidR="00A364F7" w:rsidRDefault="00A36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5" w14:textId="77777777"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6" w14:textId="77777777" w:rsidR="00A364F7" w:rsidRPr="00581672" w:rsidRDefault="00A364F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9" w14:textId="77777777" w:rsidR="00A364F7" w:rsidRDefault="00A364F7"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A" w14:textId="77777777" w:rsidR="00A364F7" w:rsidRPr="00FC5DE0" w:rsidRDefault="00A364F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32203E" w14:textId="77777777" w:rsidR="00A364F7" w:rsidRDefault="00A364F7">
      <w:r>
        <w:separator/>
      </w:r>
    </w:p>
  </w:footnote>
  <w:footnote w:type="continuationSeparator" w:id="0">
    <w:p w14:paraId="2932203F" w14:textId="77777777" w:rsidR="00A364F7" w:rsidRDefault="00A364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2" w14:textId="77777777" w:rsidR="00A364F7" w:rsidRDefault="00F17595">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3" w14:textId="77777777" w:rsidR="00A364F7" w:rsidRPr="00D3749A" w:rsidRDefault="00A364F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F17595" w:rsidRPr="00D3749A">
          <w:rPr>
            <w:b/>
            <w:bCs/>
          </w:rPr>
          <w:fldChar w:fldCharType="begin"/>
        </w:r>
        <w:r w:rsidRPr="00D3749A">
          <w:rPr>
            <w:b/>
            <w:bCs/>
          </w:rPr>
          <w:instrText xml:space="preserve"> PAGE   \* MERGEFORMAT </w:instrText>
        </w:r>
        <w:r w:rsidR="00F17595" w:rsidRPr="00D3749A">
          <w:rPr>
            <w:b/>
            <w:bCs/>
          </w:rPr>
          <w:fldChar w:fldCharType="separate"/>
        </w:r>
        <w:r w:rsidR="008F08A1" w:rsidRPr="008F08A1">
          <w:rPr>
            <w:rFonts w:cs="Calibri"/>
            <w:b/>
            <w:bCs/>
            <w:noProof/>
            <w:rtl/>
            <w:lang w:val="he-IL"/>
          </w:rPr>
          <w:t>2</w:t>
        </w:r>
        <w:r w:rsidR="00F17595" w:rsidRPr="00D3749A">
          <w:rPr>
            <w:b/>
            <w:bCs/>
          </w:rPr>
          <w:fldChar w:fldCharType="end"/>
        </w:r>
        <w:r w:rsidRPr="00D3749A">
          <w:rPr>
            <w:rFonts w:hint="cs"/>
            <w:b/>
            <w:bCs/>
            <w:rtl/>
          </w:rPr>
          <w:t xml:space="preserve"> -</w:t>
        </w:r>
      </w:sdtContent>
    </w:sdt>
  </w:p>
  <w:p w14:paraId="29322044" w14:textId="77777777"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7" w14:textId="77777777" w:rsidR="00A364F7" w:rsidRDefault="00A364F7" w:rsidP="00EA4FBF">
    <w:pPr>
      <w:pStyle w:val="a6"/>
      <w:spacing w:line="276" w:lineRule="auto"/>
      <w:jc w:val="center"/>
      <w:rPr>
        <w:b/>
        <w:bCs/>
        <w:szCs w:val="40"/>
        <w:rtl/>
      </w:rPr>
    </w:pPr>
    <w:r>
      <w:rPr>
        <w:b/>
        <w:bCs/>
        <w:szCs w:val="40"/>
        <w:rtl/>
      </w:rPr>
      <w:t>מדינת ישראל</w:t>
    </w:r>
  </w:p>
  <w:p w14:paraId="29322048" w14:textId="5828BD7B" w:rsidR="00A364F7" w:rsidRPr="0090713A" w:rsidRDefault="00A364F7" w:rsidP="0090713A">
    <w:pPr>
      <w:pStyle w:val="a6"/>
      <w:tabs>
        <w:tab w:val="left" w:pos="2447"/>
      </w:tabs>
      <w:spacing w:line="276" w:lineRule="auto"/>
      <w:jc w:val="center"/>
      <w:rPr>
        <w:b/>
        <w:bCs/>
        <w:szCs w:val="32"/>
        <w:rtl/>
      </w:rPr>
    </w:pPr>
    <w:r w:rsidRPr="0090713A">
      <w:rPr>
        <w:rFonts w:hint="cs"/>
        <w:b/>
        <w:bCs/>
        <w:szCs w:val="32"/>
        <w:rtl/>
      </w:rPr>
      <w:t>משרד</w:t>
    </w:r>
    <w:r w:rsidR="00474C87">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1">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2">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9"/>
  </w:num>
  <w:num w:numId="3">
    <w:abstractNumId w:val="11"/>
  </w:num>
  <w:num w:numId="4">
    <w:abstractNumId w:val="25"/>
  </w:num>
  <w:num w:numId="5">
    <w:abstractNumId w:val="14"/>
  </w:num>
  <w:num w:numId="6">
    <w:abstractNumId w:val="7"/>
  </w:num>
  <w:num w:numId="7">
    <w:abstractNumId w:val="13"/>
  </w:num>
  <w:num w:numId="8">
    <w:abstractNumId w:val="15"/>
  </w:num>
  <w:num w:numId="9">
    <w:abstractNumId w:val="34"/>
  </w:num>
  <w:num w:numId="10">
    <w:abstractNumId w:val="20"/>
  </w:num>
  <w:num w:numId="11">
    <w:abstractNumId w:val="2"/>
  </w:num>
  <w:num w:numId="12">
    <w:abstractNumId w:val="19"/>
  </w:num>
  <w:num w:numId="13">
    <w:abstractNumId w:val="31"/>
  </w:num>
  <w:num w:numId="14">
    <w:abstractNumId w:val="16"/>
  </w:num>
  <w:num w:numId="15">
    <w:abstractNumId w:val="8"/>
  </w:num>
  <w:num w:numId="16">
    <w:abstractNumId w:val="9"/>
  </w:num>
  <w:num w:numId="17">
    <w:abstractNumId w:val="22"/>
  </w:num>
  <w:num w:numId="18">
    <w:abstractNumId w:val="17"/>
  </w:num>
  <w:num w:numId="19">
    <w:abstractNumId w:val="35"/>
  </w:num>
  <w:num w:numId="20">
    <w:abstractNumId w:val="18"/>
  </w:num>
  <w:num w:numId="21">
    <w:abstractNumId w:val="5"/>
  </w:num>
  <w:num w:numId="22">
    <w:abstractNumId w:val="12"/>
  </w:num>
  <w:num w:numId="23">
    <w:abstractNumId w:val="21"/>
  </w:num>
  <w:num w:numId="24">
    <w:abstractNumId w:val="30"/>
  </w:num>
  <w:num w:numId="25">
    <w:abstractNumId w:val="28"/>
  </w:num>
  <w:num w:numId="26">
    <w:abstractNumId w:val="1"/>
  </w:num>
  <w:num w:numId="27">
    <w:abstractNumId w:val="23"/>
  </w:num>
  <w:num w:numId="28">
    <w:abstractNumId w:val="6"/>
  </w:num>
  <w:num w:numId="29">
    <w:abstractNumId w:val="4"/>
  </w:num>
  <w:num w:numId="30">
    <w:abstractNumId w:val="27"/>
  </w:num>
  <w:num w:numId="31">
    <w:abstractNumId w:val="24"/>
  </w:num>
  <w:num w:numId="32">
    <w:abstractNumId w:val="26"/>
  </w:num>
  <w:num w:numId="33">
    <w:abstractNumId w:val="32"/>
  </w:num>
  <w:num w:numId="34">
    <w:abstractNumId w:val="3"/>
  </w:num>
  <w:num w:numId="3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63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33E3"/>
    <w:rsid w:val="00441BC4"/>
    <w:rsid w:val="00445451"/>
    <w:rsid w:val="004507AE"/>
    <w:rsid w:val="00451C6D"/>
    <w:rsid w:val="00454AA8"/>
    <w:rsid w:val="00457790"/>
    <w:rsid w:val="00467995"/>
    <w:rsid w:val="0047091B"/>
    <w:rsid w:val="00474C87"/>
    <w:rsid w:val="004864FD"/>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08A1"/>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41"/>
    <o:shapelayout v:ext="edit">
      <o:idmap v:ext="edit" data="1"/>
    </o:shapelayout>
  </w:shapeDefaults>
  <w:decimalSymbol w:val="."/>
  <w:listSeparator w:val=","/>
  <w14:docId w14:val="2932201D"/>
  <w15:docId w15:val="{DCB6362A-D09C-4735-91E8-A021E76AE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באפריל 2014</DocumentCreateDateEnglish>
    <DocumentCreateDateHebrew xmlns="8f5b83e0-a1d3-486c-bd07-833a425c74af">כ"ט בניסן התשע"ד</DocumentCreateDateHebrew>
    <SubjectDocument xmlns="8f5b83e0-a1d3-486c-bd07-833a425c74af">מכרז פומבי 18/14 להגשת הצעות לפרוייקטי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29/04/2014 01:05;00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150</CounterString>
    <LastLockUser xmlns="8f5b83e0-a1d3-486c-bd07-833a425c74af" xsi:nil="true"/>
    <LastCheckOutDate xmlns="8f5b83e0-a1d3-486c-bd07-833a425c74af">29/04/2014 12:44;19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2014-04-29T00:00:00+00:00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purl.org/dc/terms/"/>
    <ds:schemaRef ds:uri="http://schemas.microsoft.com/office/2006/metadata/properties"/>
    <ds:schemaRef ds:uri="http://schemas.microsoft.com/office/2006/documentManagement/types"/>
    <ds:schemaRef ds:uri="8f5b83e0-a1d3-486c-bd07-833a425c74af"/>
    <ds:schemaRef ds:uri="87b98568-e8c7-4058-bf31-e11803adaf85"/>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9B83F2E-0862-4764-9927-90B0821B6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572</Words>
  <Characters>2863</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2013-06-09T13:31:00Z</cp:lastPrinted>
  <dcterms:created xsi:type="dcterms:W3CDTF">2014-05-07T06:10:00Z</dcterms:created>
  <dcterms:modified xsi:type="dcterms:W3CDTF">2014-05-07T06:10:00Z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